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0B" w:rsidRPr="001C4C75" w:rsidRDefault="000936B1" w:rsidP="00860EC2">
      <w:pPr>
        <w:pStyle w:val="Gvdemetni30"/>
        <w:shd w:val="clear" w:color="auto" w:fill="auto"/>
        <w:spacing w:line="276" w:lineRule="auto"/>
        <w:rPr>
          <w:rFonts w:asciiTheme="minorHAnsi" w:hAnsiTheme="minorHAnsi"/>
          <w:sz w:val="24"/>
          <w:szCs w:val="24"/>
        </w:rPr>
      </w:pPr>
      <w:r w:rsidRPr="001C4C75">
        <w:rPr>
          <w:rFonts w:asciiTheme="minorHAnsi" w:hAnsiTheme="minorHAnsi"/>
          <w:sz w:val="24"/>
          <w:szCs w:val="24"/>
        </w:rPr>
        <w:t>T.C.</w:t>
      </w:r>
    </w:p>
    <w:p w:rsidR="007C5F0B" w:rsidRPr="001C4C75" w:rsidRDefault="000936B1" w:rsidP="00860EC2">
      <w:pPr>
        <w:pStyle w:val="Gvdemetni30"/>
        <w:shd w:val="clear" w:color="auto" w:fill="auto"/>
        <w:spacing w:line="276" w:lineRule="auto"/>
        <w:rPr>
          <w:rFonts w:asciiTheme="minorHAnsi" w:hAnsiTheme="minorHAnsi"/>
          <w:sz w:val="24"/>
          <w:szCs w:val="24"/>
        </w:rPr>
      </w:pPr>
      <w:r w:rsidRPr="001C4C75">
        <w:rPr>
          <w:rFonts w:asciiTheme="minorHAnsi" w:hAnsiTheme="minorHAnsi"/>
          <w:sz w:val="24"/>
          <w:szCs w:val="24"/>
        </w:rPr>
        <w:t xml:space="preserve">SAKARYA İLİ - </w:t>
      </w:r>
      <w:r w:rsidR="00583E09">
        <w:rPr>
          <w:rFonts w:asciiTheme="minorHAnsi" w:hAnsiTheme="minorHAnsi"/>
          <w:sz w:val="24"/>
          <w:szCs w:val="24"/>
        </w:rPr>
        <w:t>KOCAALİ İLÇESİ SOSYAL YARDIMLAŞMA VE DAYANI</w:t>
      </w:r>
      <w:r w:rsidRPr="001C4C75">
        <w:rPr>
          <w:rFonts w:asciiTheme="minorHAnsi" w:hAnsiTheme="minorHAnsi"/>
          <w:sz w:val="24"/>
          <w:szCs w:val="24"/>
        </w:rPr>
        <w:t>ŞMA VAKFI</w:t>
      </w:r>
    </w:p>
    <w:p w:rsidR="007C5F0B" w:rsidRPr="00EF6BFA" w:rsidRDefault="000936B1" w:rsidP="00860EC2">
      <w:pPr>
        <w:pStyle w:val="Balk10"/>
        <w:keepNext/>
        <w:keepLines/>
        <w:shd w:val="clear" w:color="auto" w:fill="auto"/>
        <w:spacing w:line="276" w:lineRule="auto"/>
        <w:rPr>
          <w:rFonts w:asciiTheme="minorHAnsi" w:hAnsiTheme="minorHAnsi"/>
          <w:sz w:val="28"/>
          <w:szCs w:val="28"/>
        </w:rPr>
      </w:pPr>
      <w:bookmarkStart w:id="0" w:name="bookmark0"/>
      <w:r w:rsidRPr="00EF6BFA">
        <w:rPr>
          <w:rFonts w:asciiTheme="minorHAnsi" w:hAnsiTheme="minorHAnsi"/>
          <w:sz w:val="28"/>
          <w:szCs w:val="28"/>
        </w:rPr>
        <w:t>HİZMET STANDARTLARI TABLOSU</w:t>
      </w:r>
      <w:bookmarkEnd w:id="0"/>
    </w:p>
    <w:tbl>
      <w:tblPr>
        <w:tblOverlap w:val="never"/>
        <w:tblW w:w="14460" w:type="dxa"/>
        <w:tblInd w:w="-416" w:type="dxa"/>
        <w:tblLayout w:type="fixed"/>
        <w:tblCellMar>
          <w:left w:w="10" w:type="dxa"/>
          <w:right w:w="10" w:type="dxa"/>
        </w:tblCellMar>
        <w:tblLook w:val="04A0" w:firstRow="1" w:lastRow="0" w:firstColumn="1" w:lastColumn="0" w:noHBand="0" w:noVBand="1"/>
      </w:tblPr>
      <w:tblGrid>
        <w:gridCol w:w="849"/>
        <w:gridCol w:w="2271"/>
        <w:gridCol w:w="6945"/>
        <w:gridCol w:w="4395"/>
      </w:tblGrid>
      <w:tr w:rsidR="007C5F0B" w:rsidRPr="00680A2E" w:rsidTr="001C4C75">
        <w:trPr>
          <w:trHeight w:val="821"/>
        </w:trPr>
        <w:tc>
          <w:tcPr>
            <w:tcW w:w="849"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4"/>
                <w:szCs w:val="24"/>
              </w:rPr>
            </w:pPr>
            <w:r w:rsidRPr="001C4C75">
              <w:rPr>
                <w:rStyle w:val="Gvdemetni217ptKaln"/>
                <w:rFonts w:asciiTheme="minorHAnsi" w:hAnsiTheme="minorHAnsi"/>
                <w:sz w:val="24"/>
                <w:szCs w:val="24"/>
              </w:rPr>
              <w:t>SIRA</w:t>
            </w:r>
          </w:p>
          <w:p w:rsidR="007C5F0B" w:rsidRPr="001C4C75" w:rsidRDefault="000936B1" w:rsidP="001C4C75">
            <w:pPr>
              <w:pStyle w:val="Gvdemetni20"/>
              <w:shd w:val="clear" w:color="auto" w:fill="auto"/>
              <w:spacing w:line="276" w:lineRule="auto"/>
              <w:jc w:val="center"/>
              <w:rPr>
                <w:rFonts w:asciiTheme="minorHAnsi" w:hAnsiTheme="minorHAnsi"/>
                <w:sz w:val="24"/>
                <w:szCs w:val="24"/>
              </w:rPr>
            </w:pPr>
            <w:r w:rsidRPr="001C4C75">
              <w:rPr>
                <w:rStyle w:val="Gvdemetni217ptKaln"/>
                <w:rFonts w:asciiTheme="minorHAnsi" w:hAnsiTheme="minorHAnsi"/>
                <w:sz w:val="24"/>
                <w:szCs w:val="24"/>
              </w:rPr>
              <w:t>NO</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4"/>
                <w:szCs w:val="24"/>
              </w:rPr>
            </w:pPr>
            <w:r w:rsidRPr="001C4C75">
              <w:rPr>
                <w:rStyle w:val="Gvdemetni217ptKaln"/>
                <w:rFonts w:asciiTheme="minorHAnsi" w:hAnsiTheme="minorHAnsi"/>
                <w:sz w:val="24"/>
                <w:szCs w:val="24"/>
              </w:rPr>
              <w:t>HİZMETİN ADI</w:t>
            </w:r>
          </w:p>
        </w:tc>
        <w:tc>
          <w:tcPr>
            <w:tcW w:w="6945"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4"/>
                <w:szCs w:val="24"/>
              </w:rPr>
            </w:pPr>
            <w:r w:rsidRPr="001C4C75">
              <w:rPr>
                <w:rStyle w:val="Gvdemetni217ptKaln"/>
                <w:rFonts w:asciiTheme="minorHAnsi" w:hAnsiTheme="minorHAnsi"/>
                <w:sz w:val="24"/>
                <w:szCs w:val="24"/>
              </w:rPr>
              <w:t>BAŞVURUDA İSTENEN BELGELER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4"/>
                <w:szCs w:val="24"/>
              </w:rPr>
            </w:pPr>
            <w:r w:rsidRPr="001C4C75">
              <w:rPr>
                <w:rStyle w:val="Gvdemetni217ptKaln"/>
                <w:rFonts w:asciiTheme="minorHAnsi" w:hAnsiTheme="minorHAnsi"/>
                <w:sz w:val="24"/>
                <w:szCs w:val="24"/>
              </w:rPr>
              <w:t>HİZMETİN</w:t>
            </w:r>
          </w:p>
          <w:p w:rsidR="007C5F0B" w:rsidRPr="001C4C75" w:rsidRDefault="000936B1" w:rsidP="001C4C75">
            <w:pPr>
              <w:pStyle w:val="Gvdemetni20"/>
              <w:shd w:val="clear" w:color="auto" w:fill="auto"/>
              <w:spacing w:line="276" w:lineRule="auto"/>
              <w:jc w:val="center"/>
              <w:rPr>
                <w:rFonts w:asciiTheme="minorHAnsi" w:hAnsiTheme="minorHAnsi"/>
                <w:sz w:val="24"/>
                <w:szCs w:val="24"/>
              </w:rPr>
            </w:pPr>
            <w:r w:rsidRPr="001C4C75">
              <w:rPr>
                <w:rStyle w:val="Gvdemetni217ptKaln"/>
                <w:rFonts w:asciiTheme="minorHAnsi" w:hAnsiTheme="minorHAnsi"/>
                <w:sz w:val="24"/>
                <w:szCs w:val="24"/>
              </w:rPr>
              <w:t>TAMAMLANMA SÜRESİ</w:t>
            </w:r>
          </w:p>
        </w:tc>
      </w:tr>
      <w:tr w:rsidR="007C5F0B" w:rsidRPr="00680A2E" w:rsidTr="001C4C75">
        <w:trPr>
          <w:trHeight w:val="1301"/>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1</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7ptKaln"/>
                <w:rFonts w:asciiTheme="minorHAnsi" w:hAnsiTheme="minorHAnsi"/>
                <w:sz w:val="20"/>
                <w:szCs w:val="20"/>
              </w:rPr>
              <w:t>KAYIT</w:t>
            </w:r>
          </w:p>
        </w:tc>
        <w:tc>
          <w:tcPr>
            <w:tcW w:w="6945" w:type="dxa"/>
            <w:tcBorders>
              <w:top w:val="single" w:sz="4" w:space="0" w:color="auto"/>
              <w:left w:val="single" w:sz="4" w:space="0" w:color="auto"/>
            </w:tcBorders>
            <w:shd w:val="clear" w:color="auto" w:fill="FFFFFF"/>
            <w:vAlign w:val="center"/>
          </w:tcPr>
          <w:p w:rsidR="007C5F0B" w:rsidRPr="00680A2E" w:rsidRDefault="00583E09" w:rsidP="00860EC2">
            <w:pPr>
              <w:pStyle w:val="Gvdemetni20"/>
              <w:numPr>
                <w:ilvl w:val="0"/>
                <w:numId w:val="1"/>
              </w:numPr>
              <w:shd w:val="clear" w:color="auto" w:fill="auto"/>
              <w:tabs>
                <w:tab w:val="left" w:pos="240"/>
              </w:tabs>
              <w:spacing w:line="276" w:lineRule="auto"/>
              <w:rPr>
                <w:rFonts w:asciiTheme="minorHAnsi" w:hAnsiTheme="minorHAnsi"/>
                <w:sz w:val="20"/>
                <w:szCs w:val="20"/>
              </w:rPr>
            </w:pPr>
            <w:r>
              <w:rPr>
                <w:rStyle w:val="Gvdemetni21"/>
                <w:rFonts w:asciiTheme="minorHAnsi" w:hAnsiTheme="minorHAnsi"/>
                <w:sz w:val="20"/>
                <w:szCs w:val="20"/>
              </w:rPr>
              <w:t>Kocaali</w:t>
            </w:r>
            <w:r w:rsidR="000936B1" w:rsidRPr="00680A2E">
              <w:rPr>
                <w:rStyle w:val="Gvdemetni21"/>
                <w:rFonts w:asciiTheme="minorHAnsi" w:hAnsiTheme="minorHAnsi"/>
                <w:sz w:val="20"/>
                <w:szCs w:val="20"/>
              </w:rPr>
              <w:t xml:space="preserve"> SYDV 'den temin edilecek Başvuru Formu</w:t>
            </w:r>
          </w:p>
          <w:p w:rsidR="007C5F0B" w:rsidRPr="00680A2E" w:rsidRDefault="000936B1" w:rsidP="00860EC2">
            <w:pPr>
              <w:pStyle w:val="Gvdemetni20"/>
              <w:numPr>
                <w:ilvl w:val="0"/>
                <w:numId w:val="1"/>
              </w:numPr>
              <w:shd w:val="clear" w:color="auto" w:fill="auto"/>
              <w:tabs>
                <w:tab w:val="left" w:pos="250"/>
              </w:tabs>
              <w:spacing w:line="276" w:lineRule="auto"/>
              <w:rPr>
                <w:rFonts w:asciiTheme="minorHAnsi" w:hAnsiTheme="minorHAnsi"/>
                <w:sz w:val="20"/>
                <w:szCs w:val="20"/>
              </w:rPr>
            </w:pPr>
            <w:r w:rsidRPr="00680A2E">
              <w:rPr>
                <w:rStyle w:val="Gvdemetni21"/>
                <w:rFonts w:asciiTheme="minorHAnsi" w:hAnsiTheme="minorHAnsi"/>
                <w:sz w:val="20"/>
                <w:szCs w:val="20"/>
              </w:rPr>
              <w:t>Başvuru Formu Hane Bilgileri yönüyle doldurularak, Sorgu Dilekçesi hanede yaşayan 18 yaş üstü tüm aile bireyleri tarafından imzalanacaktır.</w:t>
            </w:r>
          </w:p>
          <w:p w:rsidR="007C5F0B" w:rsidRPr="00680A2E" w:rsidRDefault="000936B1" w:rsidP="00860EC2">
            <w:pPr>
              <w:pStyle w:val="Gvdemetni20"/>
              <w:numPr>
                <w:ilvl w:val="0"/>
                <w:numId w:val="1"/>
              </w:numPr>
              <w:shd w:val="clear" w:color="auto" w:fill="auto"/>
              <w:tabs>
                <w:tab w:val="left" w:pos="250"/>
              </w:tabs>
              <w:spacing w:line="276" w:lineRule="auto"/>
              <w:rPr>
                <w:rFonts w:asciiTheme="minorHAnsi" w:hAnsiTheme="minorHAnsi"/>
                <w:sz w:val="20"/>
                <w:szCs w:val="20"/>
              </w:rPr>
            </w:pPr>
            <w:r w:rsidRPr="00680A2E">
              <w:rPr>
                <w:rStyle w:val="Gvdemetni21"/>
                <w:rFonts w:asciiTheme="minorHAnsi" w:hAnsiTheme="minorHAnsi"/>
                <w:sz w:val="20"/>
                <w:szCs w:val="20"/>
              </w:rPr>
              <w:t>Başvurular Nüfus Cüzdanları ile bizzat Vakfa yapılacaktır.</w:t>
            </w:r>
          </w:p>
          <w:p w:rsidR="007C5F0B" w:rsidRPr="00680A2E" w:rsidRDefault="000936B1" w:rsidP="00860EC2">
            <w:pPr>
              <w:pStyle w:val="Gvdemetni20"/>
              <w:numPr>
                <w:ilvl w:val="0"/>
                <w:numId w:val="1"/>
              </w:numPr>
              <w:shd w:val="clear" w:color="auto" w:fill="auto"/>
              <w:tabs>
                <w:tab w:val="left" w:pos="250"/>
              </w:tabs>
              <w:spacing w:line="276" w:lineRule="auto"/>
              <w:rPr>
                <w:rFonts w:asciiTheme="minorHAnsi" w:hAnsiTheme="minorHAnsi"/>
                <w:sz w:val="20"/>
                <w:szCs w:val="20"/>
              </w:rPr>
            </w:pPr>
            <w:r w:rsidRPr="00680A2E">
              <w:rPr>
                <w:rStyle w:val="Gvdemetni21"/>
                <w:rFonts w:asciiTheme="minorHAnsi" w:hAnsiTheme="minorHAnsi"/>
                <w:sz w:val="20"/>
                <w:szCs w:val="20"/>
              </w:rPr>
              <w:t>Başvurunun cinsine göre, “Sağlık Raporu, Afet Raporu, vb. belgeler Vakıf tarafından istenebilecektir.</w:t>
            </w:r>
          </w:p>
          <w:p w:rsidR="007C5F0B" w:rsidRPr="00680A2E" w:rsidRDefault="000936B1" w:rsidP="00860EC2">
            <w:pPr>
              <w:pStyle w:val="Gvdemetni20"/>
              <w:numPr>
                <w:ilvl w:val="0"/>
                <w:numId w:val="1"/>
              </w:numPr>
              <w:shd w:val="clear" w:color="auto" w:fill="auto"/>
              <w:tabs>
                <w:tab w:val="left" w:pos="245"/>
              </w:tabs>
              <w:spacing w:line="276" w:lineRule="auto"/>
              <w:rPr>
                <w:rFonts w:asciiTheme="minorHAnsi" w:hAnsiTheme="minorHAnsi"/>
                <w:sz w:val="20"/>
                <w:szCs w:val="20"/>
              </w:rPr>
            </w:pPr>
            <w:r w:rsidRPr="00680A2E">
              <w:rPr>
                <w:rStyle w:val="Gvdemetni21"/>
                <w:rFonts w:asciiTheme="minorHAnsi" w:hAnsiTheme="minorHAnsi"/>
                <w:sz w:val="20"/>
                <w:szCs w:val="20"/>
              </w:rPr>
              <w:t>Vakıf tarafından yapılacak tüm işlemlerde, Başvuru Belgesi ile taleplerin alınması zorunludur.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7C5F0B" w:rsidP="001C4C75">
            <w:pPr>
              <w:spacing w:line="276" w:lineRule="auto"/>
              <w:jc w:val="center"/>
              <w:rPr>
                <w:rFonts w:asciiTheme="minorHAnsi" w:hAnsiTheme="minorHAnsi"/>
                <w:b/>
                <w:sz w:val="20"/>
                <w:szCs w:val="20"/>
              </w:rPr>
            </w:pPr>
          </w:p>
        </w:tc>
      </w:tr>
      <w:tr w:rsidR="007C5F0B" w:rsidRPr="00680A2E" w:rsidTr="001C4C75">
        <w:trPr>
          <w:trHeight w:val="1368"/>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2</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
                <w:rFonts w:asciiTheme="minorHAnsi" w:hAnsiTheme="minorHAnsi"/>
                <w:sz w:val="20"/>
                <w:szCs w:val="20"/>
              </w:rPr>
              <w:t>GIDA YARDIMI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2"/>
              </w:numPr>
              <w:shd w:val="clear" w:color="auto" w:fill="auto"/>
              <w:tabs>
                <w:tab w:val="left" w:pos="240"/>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3ptKaln"/>
                <w:rFonts w:asciiTheme="minorHAnsi" w:hAnsiTheme="minorHAnsi"/>
                <w:b w:val="0"/>
                <w:sz w:val="20"/>
                <w:szCs w:val="20"/>
              </w:rPr>
              <w:t>)</w:t>
            </w:r>
          </w:p>
          <w:p w:rsidR="007C5F0B" w:rsidRPr="00680A2E" w:rsidRDefault="000936B1" w:rsidP="00860EC2">
            <w:pPr>
              <w:pStyle w:val="Gvdemetni20"/>
              <w:numPr>
                <w:ilvl w:val="0"/>
                <w:numId w:val="2"/>
              </w:numPr>
              <w:shd w:val="clear" w:color="auto" w:fill="auto"/>
              <w:tabs>
                <w:tab w:val="left" w:pos="240"/>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2"/>
              </w:numPr>
              <w:shd w:val="clear" w:color="auto" w:fill="auto"/>
              <w:tabs>
                <w:tab w:val="left" w:pos="235"/>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2"/>
              </w:numPr>
              <w:shd w:val="clear" w:color="auto" w:fill="auto"/>
              <w:tabs>
                <w:tab w:val="left" w:pos="250"/>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EF6BFA">
            <w:pPr>
              <w:pStyle w:val="Gvdemetni20"/>
              <w:numPr>
                <w:ilvl w:val="0"/>
                <w:numId w:val="2"/>
              </w:numPr>
              <w:shd w:val="clear" w:color="auto" w:fill="auto"/>
              <w:tabs>
                <w:tab w:val="left" w:pos="240"/>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 (İlk defa Başvuruluyorsa) 15 Gün (Gıda yardımının devamı için yapılan başvurularda)</w:t>
            </w:r>
          </w:p>
        </w:tc>
      </w:tr>
      <w:tr w:rsidR="007C5F0B" w:rsidRPr="00680A2E" w:rsidTr="001C4C75">
        <w:trPr>
          <w:trHeight w:val="1819"/>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3</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
                <w:rFonts w:asciiTheme="minorHAnsi" w:hAnsiTheme="minorHAnsi"/>
                <w:sz w:val="20"/>
                <w:szCs w:val="20"/>
              </w:rPr>
              <w:t>YAKACAK</w:t>
            </w:r>
          </w:p>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
                <w:rFonts w:asciiTheme="minorHAnsi" w:hAnsiTheme="minorHAnsi"/>
                <w:sz w:val="20"/>
                <w:szCs w:val="20"/>
              </w:rPr>
              <w:t>YARDIMLARI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3"/>
              </w:numPr>
              <w:shd w:val="clear" w:color="auto" w:fill="auto"/>
              <w:tabs>
                <w:tab w:val="left" w:pos="226"/>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3ptKaln"/>
                <w:rFonts w:asciiTheme="minorHAnsi" w:hAnsiTheme="minorHAnsi"/>
                <w:b w:val="0"/>
                <w:sz w:val="20"/>
                <w:szCs w:val="20"/>
              </w:rPr>
              <w:t>)</w:t>
            </w:r>
          </w:p>
          <w:p w:rsidR="007C5F0B" w:rsidRPr="00680A2E" w:rsidRDefault="000936B1" w:rsidP="00860EC2">
            <w:pPr>
              <w:pStyle w:val="Gvdemetni20"/>
              <w:numPr>
                <w:ilvl w:val="0"/>
                <w:numId w:val="3"/>
              </w:numPr>
              <w:shd w:val="clear" w:color="auto" w:fill="auto"/>
              <w:tabs>
                <w:tab w:val="left" w:pos="226"/>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3"/>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3"/>
              </w:numPr>
              <w:shd w:val="clear" w:color="auto" w:fill="auto"/>
              <w:tabs>
                <w:tab w:val="left" w:pos="235"/>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3"/>
              </w:numPr>
              <w:shd w:val="clear" w:color="auto" w:fill="auto"/>
              <w:tabs>
                <w:tab w:val="left" w:pos="226"/>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En geç yan taraftaki sütunda belirtilen sürelerde başvurular karara bağlanır. Uygun bulunan başvurularda yakacak yardımı teslimi, Sosyal Yardımlar Genel Müdürlüğünün Vakfımıza yakacak sevkiyatı yaptığı tarihten sonra başlatılır.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 (İlk defa Başvuruluyorsa) 30 Gün (Yakacak yardımının devamı için yapılan başvurularda)</w:t>
            </w:r>
          </w:p>
        </w:tc>
      </w:tr>
      <w:tr w:rsidR="007C5F0B" w:rsidRPr="00680A2E" w:rsidTr="001C4C75">
        <w:trPr>
          <w:trHeight w:val="2050"/>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4</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BARINMA</w:t>
            </w:r>
          </w:p>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
                <w:rFonts w:asciiTheme="minorHAnsi" w:hAnsiTheme="minorHAnsi"/>
                <w:sz w:val="20"/>
                <w:szCs w:val="20"/>
              </w:rPr>
              <w:t>YARDIMLARI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4"/>
              </w:numPr>
              <w:shd w:val="clear" w:color="auto" w:fill="auto"/>
              <w:tabs>
                <w:tab w:val="left" w:pos="230"/>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3ptKaln"/>
                <w:rFonts w:asciiTheme="minorHAnsi" w:hAnsiTheme="minorHAnsi"/>
                <w:b w:val="0"/>
                <w:sz w:val="20"/>
                <w:szCs w:val="20"/>
              </w:rPr>
              <w:t>)</w:t>
            </w:r>
          </w:p>
          <w:p w:rsidR="007C5F0B" w:rsidRPr="00680A2E" w:rsidRDefault="000936B1" w:rsidP="00860EC2">
            <w:pPr>
              <w:pStyle w:val="Gvdemetni20"/>
              <w:numPr>
                <w:ilvl w:val="0"/>
                <w:numId w:val="4"/>
              </w:numPr>
              <w:shd w:val="clear" w:color="auto" w:fill="auto"/>
              <w:tabs>
                <w:tab w:val="left" w:pos="230"/>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45C25" w:rsidP="00860EC2">
            <w:pPr>
              <w:pStyle w:val="Gvdemetni20"/>
              <w:numPr>
                <w:ilvl w:val="0"/>
                <w:numId w:val="4"/>
              </w:numPr>
              <w:shd w:val="clear" w:color="auto" w:fill="auto"/>
              <w:tabs>
                <w:tab w:val="left" w:pos="226"/>
              </w:tabs>
              <w:spacing w:line="276" w:lineRule="auto"/>
              <w:rPr>
                <w:rFonts w:asciiTheme="minorHAnsi" w:hAnsiTheme="minorHAnsi"/>
                <w:sz w:val="20"/>
                <w:szCs w:val="20"/>
              </w:rPr>
            </w:pPr>
            <w:r>
              <w:rPr>
                <w:rStyle w:val="Gvdemetni21"/>
                <w:rFonts w:asciiTheme="minorHAnsi" w:hAnsiTheme="minorHAnsi"/>
                <w:sz w:val="20"/>
                <w:szCs w:val="20"/>
              </w:rPr>
              <w:t>Nüfu</w:t>
            </w:r>
            <w:r w:rsidR="000936B1" w:rsidRPr="00680A2E">
              <w:rPr>
                <w:rStyle w:val="Gvdemetni21"/>
                <w:rFonts w:asciiTheme="minorHAnsi" w:hAnsiTheme="minorHAnsi"/>
                <w:sz w:val="20"/>
                <w:szCs w:val="20"/>
              </w:rPr>
              <w:t>s Cüzdanı Önlü Arkalı Fotokopisi (ilk defa başvuru yapılıyorsa)</w:t>
            </w:r>
          </w:p>
          <w:p w:rsidR="007C5F0B" w:rsidRPr="00680A2E" w:rsidRDefault="000936B1" w:rsidP="00860EC2">
            <w:pPr>
              <w:pStyle w:val="Gvdemetni20"/>
              <w:numPr>
                <w:ilvl w:val="0"/>
                <w:numId w:val="4"/>
              </w:numPr>
              <w:shd w:val="clear" w:color="auto" w:fill="auto"/>
              <w:tabs>
                <w:tab w:val="left" w:pos="240"/>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4"/>
              </w:numPr>
              <w:shd w:val="clear" w:color="auto" w:fill="auto"/>
              <w:tabs>
                <w:tab w:val="left" w:pos="230"/>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numPr>
                <w:ilvl w:val="0"/>
                <w:numId w:val="4"/>
              </w:numPr>
              <w:shd w:val="clear" w:color="auto" w:fill="auto"/>
              <w:tabs>
                <w:tab w:val="left" w:pos="230"/>
              </w:tabs>
              <w:spacing w:line="276" w:lineRule="auto"/>
              <w:rPr>
                <w:rFonts w:asciiTheme="minorHAnsi" w:hAnsiTheme="minorHAnsi"/>
                <w:sz w:val="20"/>
                <w:szCs w:val="20"/>
              </w:rPr>
            </w:pPr>
            <w:r w:rsidRPr="00680A2E">
              <w:rPr>
                <w:rStyle w:val="Gvdemetni21"/>
                <w:rFonts w:asciiTheme="minorHAnsi" w:hAnsiTheme="minorHAnsi"/>
                <w:sz w:val="20"/>
                <w:szCs w:val="20"/>
              </w:rPr>
              <w:t>Barınma ihtiyaç Raporu, Varsa hasar tespit Raporu, Kira Kontratı, Tapu Fotokopisi, Gayrimenkul Bilgisi, vs.</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Barınma Yardımları 2008/5 sayılı Başbakanlık Genelgesi</w:t>
            </w:r>
            <w:r w:rsidR="00045C25">
              <w:rPr>
                <w:rStyle w:val="Gvdemetni21"/>
                <w:rFonts w:asciiTheme="minorHAnsi" w:hAnsiTheme="minorHAnsi"/>
                <w:sz w:val="20"/>
                <w:szCs w:val="20"/>
              </w:rPr>
              <w:t>, 2014/7 ve 2017/7 sayılı FON Kurulu kararları</w:t>
            </w:r>
            <w:r w:rsidRPr="00680A2E">
              <w:rPr>
                <w:rStyle w:val="Gvdemetni21"/>
                <w:rFonts w:asciiTheme="minorHAnsi" w:hAnsiTheme="minorHAnsi"/>
                <w:sz w:val="20"/>
                <w:szCs w:val="20"/>
              </w:rPr>
              <w:t xml:space="preserve"> doğrultusunda, 3294 sayılı Kanun kapsamındaki “dul, yetim, engelli, yaşlı, kronik hastalığı olan mağdur ve muhtaç durumda bulunan</w:t>
            </w:r>
            <w:r w:rsidR="00045C25">
              <w:rPr>
                <w:rStyle w:val="Gvdemetni21"/>
                <w:rFonts w:asciiTheme="minorHAnsi" w:hAnsiTheme="minorHAnsi"/>
                <w:sz w:val="20"/>
                <w:szCs w:val="20"/>
              </w:rPr>
              <w:t xml:space="preserve"> ve “Muhtaçlık Sınırı” altında kişi başı geliri olan </w:t>
            </w:r>
            <w:r w:rsidR="00045C25" w:rsidRPr="00680A2E">
              <w:rPr>
                <w:rStyle w:val="Gvdemetni21"/>
                <w:rFonts w:asciiTheme="minorHAnsi" w:hAnsiTheme="minorHAnsi"/>
                <w:sz w:val="20"/>
                <w:szCs w:val="20"/>
              </w:rPr>
              <w:t>kişilere</w:t>
            </w:r>
            <w:r w:rsidRPr="00680A2E">
              <w:rPr>
                <w:rStyle w:val="Gvdemetni21"/>
                <w:rFonts w:asciiTheme="minorHAnsi" w:hAnsiTheme="minorHAnsi"/>
                <w:sz w:val="20"/>
                <w:szCs w:val="20"/>
              </w:rPr>
              <w:t xml:space="preserve"> yönelik öncelikli olarak değerlendirilecektir.</w:t>
            </w:r>
          </w:p>
        </w:tc>
        <w:tc>
          <w:tcPr>
            <w:tcW w:w="4395" w:type="dxa"/>
            <w:tcBorders>
              <w:top w:val="single" w:sz="4" w:space="0" w:color="auto"/>
              <w:left w:val="single" w:sz="4" w:space="0" w:color="auto"/>
              <w:right w:val="single" w:sz="4" w:space="0" w:color="auto"/>
            </w:tcBorders>
            <w:shd w:val="clear" w:color="auto" w:fill="FFFFFF"/>
            <w:vAlign w:val="center"/>
          </w:tcPr>
          <w:p w:rsidR="007C5F0B" w:rsidRDefault="000936B1" w:rsidP="001C4C75">
            <w:pPr>
              <w:pStyle w:val="Gvdemetni20"/>
              <w:shd w:val="clear" w:color="auto" w:fill="auto"/>
              <w:spacing w:line="276" w:lineRule="auto"/>
              <w:jc w:val="center"/>
              <w:rPr>
                <w:rStyle w:val="Gvdemetni212ptKaln"/>
                <w:rFonts w:asciiTheme="minorHAnsi" w:hAnsiTheme="minorHAnsi"/>
                <w:sz w:val="20"/>
                <w:szCs w:val="20"/>
              </w:rPr>
            </w:pPr>
            <w:r w:rsidRPr="001C4C75">
              <w:rPr>
                <w:rStyle w:val="Gvdemetni212ptKaln"/>
                <w:rFonts w:asciiTheme="minorHAnsi" w:hAnsiTheme="minorHAnsi"/>
                <w:sz w:val="20"/>
                <w:szCs w:val="20"/>
              </w:rPr>
              <w:t>30 Gün (İlk defa Başvuruluyorsa)</w:t>
            </w:r>
          </w:p>
          <w:p w:rsidR="00045C25" w:rsidRDefault="00045C25" w:rsidP="00045C25">
            <w:pPr>
              <w:pStyle w:val="Gvdemetni20"/>
              <w:shd w:val="clear" w:color="auto" w:fill="auto"/>
              <w:spacing w:line="276" w:lineRule="auto"/>
              <w:jc w:val="center"/>
              <w:rPr>
                <w:rStyle w:val="Gvdemetni212ptKaln"/>
                <w:rFonts w:asciiTheme="minorHAnsi" w:hAnsiTheme="minorHAnsi"/>
                <w:sz w:val="20"/>
                <w:szCs w:val="20"/>
              </w:rPr>
            </w:pPr>
            <w:r>
              <w:rPr>
                <w:rStyle w:val="Gvdemetni212ptKaln"/>
                <w:rFonts w:asciiTheme="minorHAnsi" w:hAnsiTheme="minorHAnsi"/>
                <w:sz w:val="20"/>
                <w:szCs w:val="20"/>
              </w:rPr>
              <w:t>FON Kurulunca uygun görülen başvuruların tamamlanma süresi 1 (bir) yıldır.</w:t>
            </w:r>
          </w:p>
          <w:p w:rsidR="00045C25" w:rsidRPr="001C4C75" w:rsidRDefault="00045C25" w:rsidP="001C4C75">
            <w:pPr>
              <w:pStyle w:val="Gvdemetni20"/>
              <w:shd w:val="clear" w:color="auto" w:fill="auto"/>
              <w:spacing w:line="276" w:lineRule="auto"/>
              <w:jc w:val="center"/>
              <w:rPr>
                <w:rFonts w:asciiTheme="minorHAnsi" w:hAnsiTheme="minorHAnsi"/>
                <w:sz w:val="20"/>
                <w:szCs w:val="20"/>
              </w:rPr>
            </w:pPr>
          </w:p>
        </w:tc>
      </w:tr>
      <w:tr w:rsidR="007C5F0B" w:rsidRPr="00680A2E" w:rsidTr="001C4C75">
        <w:trPr>
          <w:trHeight w:val="1392"/>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5</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SOSYAL DESTEK YARDIMLARI (Bir Defaya Mahsus Para/ Periyodik Nakit)</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5"/>
              </w:numPr>
              <w:shd w:val="clear" w:color="auto" w:fill="auto"/>
              <w:tabs>
                <w:tab w:val="left" w:pos="288"/>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3ptKaln"/>
                <w:rFonts w:asciiTheme="minorHAnsi" w:hAnsiTheme="minorHAnsi"/>
                <w:b w:val="0"/>
                <w:sz w:val="20"/>
                <w:szCs w:val="20"/>
              </w:rPr>
              <w:t>)</w:t>
            </w:r>
          </w:p>
          <w:p w:rsidR="007C5F0B" w:rsidRPr="00680A2E" w:rsidRDefault="000936B1" w:rsidP="00860EC2">
            <w:pPr>
              <w:pStyle w:val="Gvdemetni20"/>
              <w:numPr>
                <w:ilvl w:val="0"/>
                <w:numId w:val="5"/>
              </w:numPr>
              <w:shd w:val="clear" w:color="auto" w:fill="auto"/>
              <w:tabs>
                <w:tab w:val="left" w:pos="293"/>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5"/>
              </w:numPr>
              <w:shd w:val="clear" w:color="auto" w:fill="auto"/>
              <w:tabs>
                <w:tab w:val="left" w:pos="283"/>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5"/>
              </w:numPr>
              <w:shd w:val="clear" w:color="auto" w:fill="auto"/>
              <w:tabs>
                <w:tab w:val="left" w:pos="302"/>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5"/>
              </w:numPr>
              <w:shd w:val="clear" w:color="auto" w:fill="auto"/>
              <w:tabs>
                <w:tab w:val="left" w:pos="288"/>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2ptKaln"/>
                <w:rFonts w:asciiTheme="minorHAnsi" w:hAnsiTheme="minorHAnsi"/>
                <w:sz w:val="20"/>
                <w:szCs w:val="20"/>
              </w:rPr>
              <w:t>30 Gün</w:t>
            </w:r>
          </w:p>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
                <w:rFonts w:asciiTheme="minorHAnsi" w:hAnsiTheme="minorHAnsi"/>
                <w:b/>
                <w:sz w:val="20"/>
                <w:szCs w:val="20"/>
              </w:rPr>
              <w:t>30 Gün (İlk defa Başvuruluyorsa) 15 Gün (Sosyal destek yardımının devamı için yapılan başvurularda)</w:t>
            </w:r>
          </w:p>
        </w:tc>
      </w:tr>
      <w:tr w:rsidR="007C5F0B" w:rsidRPr="00680A2E" w:rsidTr="001C4C75">
        <w:trPr>
          <w:trHeight w:val="2069"/>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6</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
                <w:rFonts w:asciiTheme="minorHAnsi" w:hAnsiTheme="minorHAnsi"/>
                <w:sz w:val="20"/>
                <w:szCs w:val="20"/>
              </w:rPr>
              <w:t>ŞARTLI EĞİTİM ŞARTLI SAĞLIK ŞARTLI GEBELİK (ŞNT)</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6"/>
              </w:numPr>
              <w:shd w:val="clear" w:color="auto" w:fill="auto"/>
              <w:tabs>
                <w:tab w:val="left" w:pos="274"/>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3ptKaln"/>
                <w:rFonts w:asciiTheme="minorHAnsi" w:hAnsiTheme="minorHAnsi"/>
                <w:b w:val="0"/>
                <w:sz w:val="20"/>
                <w:szCs w:val="20"/>
              </w:rPr>
              <w:t>)</w:t>
            </w:r>
          </w:p>
          <w:p w:rsidR="007C5F0B" w:rsidRPr="00680A2E" w:rsidRDefault="000936B1" w:rsidP="00860EC2">
            <w:pPr>
              <w:pStyle w:val="Gvdemetni20"/>
              <w:numPr>
                <w:ilvl w:val="0"/>
                <w:numId w:val="6"/>
              </w:numPr>
              <w:shd w:val="clear" w:color="auto" w:fill="auto"/>
              <w:tabs>
                <w:tab w:val="left" w:pos="278"/>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45C25" w:rsidP="00860EC2">
            <w:pPr>
              <w:pStyle w:val="Gvdemetni20"/>
              <w:numPr>
                <w:ilvl w:val="0"/>
                <w:numId w:val="6"/>
              </w:numPr>
              <w:shd w:val="clear" w:color="auto" w:fill="auto"/>
              <w:tabs>
                <w:tab w:val="left" w:pos="269"/>
              </w:tabs>
              <w:spacing w:line="276" w:lineRule="auto"/>
              <w:rPr>
                <w:rFonts w:asciiTheme="minorHAnsi" w:hAnsiTheme="minorHAnsi"/>
                <w:sz w:val="20"/>
                <w:szCs w:val="20"/>
              </w:rPr>
            </w:pPr>
            <w:r>
              <w:rPr>
                <w:rStyle w:val="Gvdemetni21"/>
                <w:rFonts w:asciiTheme="minorHAnsi" w:hAnsiTheme="minorHAnsi"/>
                <w:sz w:val="20"/>
                <w:szCs w:val="20"/>
              </w:rPr>
              <w:t>Nüfus</w:t>
            </w:r>
            <w:r w:rsidR="000936B1" w:rsidRPr="00680A2E">
              <w:rPr>
                <w:rStyle w:val="Gvdemetni21"/>
                <w:rFonts w:asciiTheme="minorHAnsi" w:hAnsiTheme="minorHAnsi"/>
                <w:sz w:val="20"/>
                <w:szCs w:val="20"/>
              </w:rPr>
              <w:t xml:space="preserve"> Cüzdanı Önlü Arkalı Fotokopileri (ilk defa başvuru yapılıyorsa)</w:t>
            </w:r>
          </w:p>
          <w:p w:rsidR="007C5F0B" w:rsidRPr="00680A2E" w:rsidRDefault="000936B1" w:rsidP="00860EC2">
            <w:pPr>
              <w:pStyle w:val="Gvdemetni20"/>
              <w:numPr>
                <w:ilvl w:val="0"/>
                <w:numId w:val="6"/>
              </w:numPr>
              <w:shd w:val="clear" w:color="auto" w:fill="auto"/>
              <w:tabs>
                <w:tab w:val="left" w:pos="288"/>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6"/>
              </w:numPr>
              <w:shd w:val="clear" w:color="auto" w:fill="auto"/>
              <w:tabs>
                <w:tab w:val="left" w:pos="274"/>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numPr>
                <w:ilvl w:val="0"/>
                <w:numId w:val="6"/>
              </w:numPr>
              <w:shd w:val="clear" w:color="auto" w:fill="auto"/>
              <w:tabs>
                <w:tab w:val="left" w:pos="278"/>
              </w:tabs>
              <w:spacing w:line="276" w:lineRule="auto"/>
              <w:rPr>
                <w:rFonts w:asciiTheme="minorHAnsi" w:hAnsiTheme="minorHAnsi"/>
                <w:sz w:val="20"/>
                <w:szCs w:val="20"/>
              </w:rPr>
            </w:pPr>
            <w:r w:rsidRPr="00680A2E">
              <w:rPr>
                <w:rStyle w:val="Gvdemetni21"/>
                <w:rFonts w:asciiTheme="minorHAnsi" w:hAnsiTheme="minorHAnsi"/>
                <w:sz w:val="20"/>
                <w:szCs w:val="20"/>
              </w:rPr>
              <w:t>Gebelik Yardımı Başvurularında ilgili doktordan Rapor</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ŞNT Yardımları Merkezi Yardım olup, hanede SGK kapsamında çalışan</w:t>
            </w:r>
            <w:r w:rsidR="00045C25">
              <w:rPr>
                <w:rStyle w:val="Gvdemetni21"/>
                <w:rFonts w:asciiTheme="minorHAnsi" w:hAnsiTheme="minorHAnsi"/>
                <w:sz w:val="20"/>
                <w:szCs w:val="20"/>
              </w:rPr>
              <w:t xml:space="preserve"> veya </w:t>
            </w:r>
            <w:r w:rsidRPr="00680A2E">
              <w:rPr>
                <w:rStyle w:val="Gvdemetni21"/>
                <w:rFonts w:asciiTheme="minorHAnsi" w:hAnsiTheme="minorHAnsi"/>
                <w:sz w:val="20"/>
                <w:szCs w:val="20"/>
              </w:rPr>
              <w:t>emekli bulunmuyor olması,</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 xml:space="preserve">Aktif sosyal güvencenin SSK, </w:t>
            </w:r>
            <w:proofErr w:type="spellStart"/>
            <w:r w:rsidRPr="00680A2E">
              <w:rPr>
                <w:rStyle w:val="Gvdemetni21"/>
                <w:rFonts w:asciiTheme="minorHAnsi" w:hAnsiTheme="minorHAnsi"/>
                <w:sz w:val="20"/>
                <w:szCs w:val="20"/>
              </w:rPr>
              <w:t>Bağkur</w:t>
            </w:r>
            <w:proofErr w:type="spellEnd"/>
            <w:r w:rsidRPr="00680A2E">
              <w:rPr>
                <w:rStyle w:val="Gvdemetni21"/>
                <w:rFonts w:asciiTheme="minorHAnsi" w:hAnsiTheme="minorHAnsi"/>
                <w:sz w:val="20"/>
                <w:szCs w:val="20"/>
              </w:rPr>
              <w:t xml:space="preserve"> olmaması gerekmektedir. Ödemeler 2 'şer aylık dönemlerle PTT Şubelerince yapılmaktadır.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w:t>
            </w:r>
          </w:p>
        </w:tc>
      </w:tr>
      <w:tr w:rsidR="007C5F0B" w:rsidRPr="00680A2E" w:rsidTr="001C4C75">
        <w:trPr>
          <w:trHeight w:val="1627"/>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7</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ENGELLİ</w:t>
            </w:r>
          </w:p>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İHTİYAÇ</w:t>
            </w:r>
          </w:p>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YARDIMLARI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7"/>
              </w:numPr>
              <w:shd w:val="clear" w:color="auto" w:fill="auto"/>
              <w:tabs>
                <w:tab w:val="left" w:pos="274"/>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7ptKaln"/>
                <w:rFonts w:asciiTheme="minorHAnsi" w:hAnsiTheme="minorHAnsi"/>
                <w:b w:val="0"/>
                <w:sz w:val="20"/>
                <w:szCs w:val="20"/>
              </w:rPr>
              <w:t>)</w:t>
            </w:r>
          </w:p>
          <w:p w:rsidR="007C5F0B" w:rsidRPr="00680A2E" w:rsidRDefault="000936B1" w:rsidP="00860EC2">
            <w:pPr>
              <w:pStyle w:val="Gvdemetni20"/>
              <w:numPr>
                <w:ilvl w:val="0"/>
                <w:numId w:val="7"/>
              </w:numPr>
              <w:shd w:val="clear" w:color="auto" w:fill="auto"/>
              <w:tabs>
                <w:tab w:val="left" w:pos="274"/>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7"/>
              </w:numPr>
              <w:shd w:val="clear" w:color="auto" w:fill="auto"/>
              <w:tabs>
                <w:tab w:val="left" w:pos="264"/>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7"/>
              </w:numPr>
              <w:shd w:val="clear" w:color="auto" w:fill="auto"/>
              <w:tabs>
                <w:tab w:val="left" w:pos="283"/>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7"/>
              </w:numPr>
              <w:shd w:val="clear" w:color="auto" w:fill="auto"/>
              <w:tabs>
                <w:tab w:val="left" w:pos="269"/>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numPr>
                <w:ilvl w:val="0"/>
                <w:numId w:val="7"/>
              </w:numPr>
              <w:shd w:val="clear" w:color="auto" w:fill="auto"/>
              <w:tabs>
                <w:tab w:val="left" w:pos="269"/>
              </w:tabs>
              <w:spacing w:line="276" w:lineRule="auto"/>
              <w:rPr>
                <w:rFonts w:asciiTheme="minorHAnsi" w:hAnsiTheme="minorHAnsi"/>
                <w:sz w:val="20"/>
                <w:szCs w:val="20"/>
              </w:rPr>
            </w:pPr>
            <w:r w:rsidRPr="00680A2E">
              <w:rPr>
                <w:rStyle w:val="Gvdemetni21"/>
                <w:rFonts w:asciiTheme="minorHAnsi" w:hAnsiTheme="minorHAnsi"/>
                <w:sz w:val="20"/>
                <w:szCs w:val="20"/>
              </w:rPr>
              <w:t>Başvurunun cinsine ve talep edilen yardımın çeşidine göre, Rapor, SGK Yazısı, Eczane ve Medikal Fiyat Teklifleri istenebilmektedir.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w:t>
            </w:r>
          </w:p>
        </w:tc>
      </w:tr>
      <w:tr w:rsidR="007C5F0B" w:rsidRPr="00680A2E" w:rsidTr="001C4C75">
        <w:trPr>
          <w:trHeight w:val="1570"/>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8</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 xml:space="preserve">AFET DESTEKLERİ (Deprem, </w:t>
            </w:r>
            <w:r w:rsidRPr="001C4C75">
              <w:rPr>
                <w:rStyle w:val="Gvdemetni212ptKaln"/>
                <w:rFonts w:asciiTheme="minorHAnsi" w:hAnsiTheme="minorHAnsi"/>
                <w:sz w:val="20"/>
                <w:szCs w:val="20"/>
              </w:rPr>
              <w:t xml:space="preserve">Yangın, </w:t>
            </w:r>
            <w:r w:rsidRPr="001C4C75">
              <w:rPr>
                <w:rStyle w:val="Gvdemetni213ptKaln0"/>
                <w:rFonts w:asciiTheme="minorHAnsi" w:hAnsiTheme="minorHAnsi"/>
                <w:sz w:val="20"/>
                <w:szCs w:val="20"/>
              </w:rPr>
              <w:t xml:space="preserve">Sel </w:t>
            </w:r>
            <w:r w:rsidRPr="001C4C75">
              <w:rPr>
                <w:rStyle w:val="Gvdemetni212ptKaln"/>
                <w:rFonts w:asciiTheme="minorHAnsi" w:hAnsiTheme="minorHAnsi"/>
                <w:sz w:val="20"/>
                <w:szCs w:val="20"/>
              </w:rPr>
              <w:t>vb.)</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8"/>
              </w:numPr>
              <w:shd w:val="clear" w:color="auto" w:fill="auto"/>
              <w:tabs>
                <w:tab w:val="left" w:pos="278"/>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7ptKaln"/>
                <w:rFonts w:asciiTheme="minorHAnsi" w:hAnsiTheme="minorHAnsi"/>
                <w:b w:val="0"/>
                <w:sz w:val="20"/>
                <w:szCs w:val="20"/>
              </w:rPr>
              <w:t>)</w:t>
            </w:r>
          </w:p>
          <w:p w:rsidR="007C5F0B" w:rsidRPr="00680A2E" w:rsidRDefault="000936B1" w:rsidP="00860EC2">
            <w:pPr>
              <w:pStyle w:val="Gvdemetni20"/>
              <w:numPr>
                <w:ilvl w:val="0"/>
                <w:numId w:val="8"/>
              </w:numPr>
              <w:shd w:val="clear" w:color="auto" w:fill="auto"/>
              <w:tabs>
                <w:tab w:val="left" w:pos="283"/>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8"/>
              </w:numPr>
              <w:shd w:val="clear" w:color="auto" w:fill="auto"/>
              <w:tabs>
                <w:tab w:val="left" w:pos="274"/>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8"/>
              </w:numPr>
              <w:shd w:val="clear" w:color="auto" w:fill="auto"/>
              <w:tabs>
                <w:tab w:val="left" w:pos="293"/>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8"/>
              </w:numPr>
              <w:shd w:val="clear" w:color="auto" w:fill="auto"/>
              <w:tabs>
                <w:tab w:val="left" w:pos="278"/>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numPr>
                <w:ilvl w:val="0"/>
                <w:numId w:val="8"/>
              </w:numPr>
              <w:shd w:val="clear" w:color="auto" w:fill="auto"/>
              <w:tabs>
                <w:tab w:val="left" w:pos="278"/>
              </w:tabs>
              <w:spacing w:line="276" w:lineRule="auto"/>
              <w:rPr>
                <w:rFonts w:asciiTheme="minorHAnsi" w:hAnsiTheme="minorHAnsi"/>
                <w:sz w:val="20"/>
                <w:szCs w:val="20"/>
              </w:rPr>
            </w:pPr>
            <w:r w:rsidRPr="00680A2E">
              <w:rPr>
                <w:rStyle w:val="Gvdemetni21"/>
                <w:rFonts w:asciiTheme="minorHAnsi" w:hAnsiTheme="minorHAnsi"/>
                <w:sz w:val="20"/>
                <w:szCs w:val="20"/>
              </w:rPr>
              <w:t>Hasar tespit raporu/Yangın raporu vb.</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w:t>
            </w:r>
          </w:p>
        </w:tc>
      </w:tr>
      <w:tr w:rsidR="007C5F0B" w:rsidRPr="00680A2E" w:rsidTr="001C4C75">
        <w:trPr>
          <w:trHeight w:val="1642"/>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lastRenderedPageBreak/>
              <w:t>9</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GENEL</w:t>
            </w:r>
          </w:p>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SAĞLIK SİGORTASI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9"/>
              </w:numPr>
              <w:shd w:val="clear" w:color="auto" w:fill="auto"/>
              <w:tabs>
                <w:tab w:val="left" w:pos="264"/>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7ptKaln"/>
                <w:rFonts w:asciiTheme="minorHAnsi" w:hAnsiTheme="minorHAnsi"/>
                <w:b w:val="0"/>
                <w:sz w:val="20"/>
                <w:szCs w:val="20"/>
              </w:rPr>
              <w:t>)</w:t>
            </w:r>
          </w:p>
          <w:p w:rsidR="007C5F0B" w:rsidRPr="00680A2E" w:rsidRDefault="000936B1" w:rsidP="00860EC2">
            <w:pPr>
              <w:pStyle w:val="Gvdemetni20"/>
              <w:numPr>
                <w:ilvl w:val="0"/>
                <w:numId w:val="9"/>
              </w:numPr>
              <w:shd w:val="clear" w:color="auto" w:fill="auto"/>
              <w:tabs>
                <w:tab w:val="left" w:pos="259"/>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9"/>
              </w:numPr>
              <w:shd w:val="clear" w:color="auto" w:fill="auto"/>
              <w:tabs>
                <w:tab w:val="left" w:pos="254"/>
              </w:tabs>
              <w:spacing w:line="276" w:lineRule="auto"/>
              <w:rPr>
                <w:rFonts w:asciiTheme="minorHAnsi" w:hAnsiTheme="minorHAnsi"/>
                <w:sz w:val="20"/>
                <w:szCs w:val="20"/>
              </w:rPr>
            </w:pPr>
            <w:r w:rsidRPr="00680A2E">
              <w:rPr>
                <w:rStyle w:val="Gvdemetni21"/>
                <w:rFonts w:asciiTheme="minorHAnsi" w:hAnsiTheme="minorHAnsi"/>
                <w:sz w:val="20"/>
                <w:szCs w:val="20"/>
              </w:rPr>
              <w:t>Nü</w:t>
            </w:r>
            <w:r w:rsidR="00045C25">
              <w:rPr>
                <w:rStyle w:val="Gvdemetni21"/>
                <w:rFonts w:asciiTheme="minorHAnsi" w:hAnsiTheme="minorHAnsi"/>
                <w:sz w:val="20"/>
                <w:szCs w:val="20"/>
              </w:rPr>
              <w:t>fus</w:t>
            </w:r>
            <w:r w:rsidRPr="00680A2E">
              <w:rPr>
                <w:rStyle w:val="Gvdemetni21"/>
                <w:rFonts w:asciiTheme="minorHAnsi" w:hAnsiTheme="minorHAnsi"/>
                <w:sz w:val="20"/>
                <w:szCs w:val="20"/>
              </w:rPr>
              <w:t xml:space="preserve"> Cüzdanı Önlü Arkalı Fotokopisi (ilk defa başvuru yapılıyorsa)</w:t>
            </w:r>
          </w:p>
          <w:p w:rsidR="007C5F0B" w:rsidRPr="00680A2E" w:rsidRDefault="000936B1" w:rsidP="00860EC2">
            <w:pPr>
              <w:pStyle w:val="Gvdemetni20"/>
              <w:numPr>
                <w:ilvl w:val="0"/>
                <w:numId w:val="9"/>
              </w:numPr>
              <w:shd w:val="clear" w:color="auto" w:fill="auto"/>
              <w:tabs>
                <w:tab w:val="left" w:pos="274"/>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045C25">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 xml:space="preserve">Genel Sağlık Sigortasına ilişkin Gelir Testi işlemleri 5510 sayılı GSS Kanununda belirtilen </w:t>
            </w:r>
            <w:proofErr w:type="gramStart"/>
            <w:r w:rsidRPr="00680A2E">
              <w:rPr>
                <w:rStyle w:val="Gvdemetni21"/>
                <w:rFonts w:asciiTheme="minorHAnsi" w:hAnsiTheme="minorHAnsi"/>
                <w:sz w:val="20"/>
                <w:szCs w:val="20"/>
              </w:rPr>
              <w:t>kriterler</w:t>
            </w:r>
            <w:proofErr w:type="gramEnd"/>
            <w:r w:rsidRPr="00680A2E">
              <w:rPr>
                <w:rStyle w:val="Gvdemetni21"/>
                <w:rFonts w:asciiTheme="minorHAnsi" w:hAnsiTheme="minorHAnsi"/>
                <w:sz w:val="20"/>
                <w:szCs w:val="20"/>
              </w:rPr>
              <w:t xml:space="preserve"> doğrultusunda</w:t>
            </w:r>
            <w:r w:rsidR="00045C25">
              <w:rPr>
                <w:rStyle w:val="Gvdemetni21"/>
                <w:rFonts w:asciiTheme="minorHAnsi" w:hAnsiTheme="minorHAnsi"/>
                <w:sz w:val="20"/>
                <w:szCs w:val="20"/>
              </w:rPr>
              <w:t>, genelgede belirtilen hesaplama yöntemi üzerinden, hane içerisinde ki başvuranın 1. Derece yakınlarının,</w:t>
            </w:r>
            <w:r w:rsidRPr="00680A2E">
              <w:rPr>
                <w:rStyle w:val="Gvdemetni21"/>
                <w:rFonts w:asciiTheme="minorHAnsi" w:hAnsiTheme="minorHAnsi"/>
                <w:sz w:val="20"/>
                <w:szCs w:val="20"/>
              </w:rPr>
              <w:t xml:space="preserve"> toplam ve kişi başı gelir ve malvarlığının Heyet tarafından belirlenerek SGK bildirilmesi ile tamamlanmaktadır.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w:t>
            </w:r>
          </w:p>
        </w:tc>
      </w:tr>
      <w:tr w:rsidR="007C5F0B" w:rsidRPr="00680A2E" w:rsidTr="001C4C75">
        <w:trPr>
          <w:trHeight w:val="1642"/>
        </w:trPr>
        <w:tc>
          <w:tcPr>
            <w:tcW w:w="849" w:type="dxa"/>
            <w:tcBorders>
              <w:top w:val="single" w:sz="4" w:space="0" w:color="auto"/>
              <w:left w:val="single" w:sz="4" w:space="0" w:color="auto"/>
            </w:tcBorders>
            <w:shd w:val="clear" w:color="auto" w:fill="FFFFFF"/>
            <w:vAlign w:val="center"/>
          </w:tcPr>
          <w:p w:rsidR="007C5F0B" w:rsidRPr="001C4C75" w:rsidRDefault="00860EC2" w:rsidP="00860EC2">
            <w:pPr>
              <w:pStyle w:val="Gvdemetni20"/>
              <w:shd w:val="clear" w:color="auto" w:fill="auto"/>
              <w:spacing w:line="276" w:lineRule="auto"/>
              <w:jc w:val="center"/>
              <w:rPr>
                <w:rFonts w:asciiTheme="minorHAnsi" w:hAnsiTheme="minorHAnsi"/>
                <w:b/>
                <w:sz w:val="20"/>
                <w:szCs w:val="20"/>
              </w:rPr>
            </w:pPr>
            <w:r w:rsidRPr="001C4C75">
              <w:rPr>
                <w:rFonts w:asciiTheme="minorHAnsi" w:hAnsiTheme="minorHAnsi"/>
                <w:b/>
                <w:sz w:val="20"/>
                <w:szCs w:val="20"/>
              </w:rPr>
              <w:t>10</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KATILIM PAYI (İlaç, Muayene) YARDIM PROGRAMI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10"/>
              </w:numPr>
              <w:shd w:val="clear" w:color="auto" w:fill="auto"/>
              <w:tabs>
                <w:tab w:val="left" w:pos="250"/>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7ptKaln"/>
                <w:rFonts w:asciiTheme="minorHAnsi" w:hAnsiTheme="minorHAnsi"/>
                <w:b w:val="0"/>
                <w:sz w:val="20"/>
                <w:szCs w:val="20"/>
              </w:rPr>
              <w:t>)</w:t>
            </w:r>
          </w:p>
          <w:p w:rsidR="007C5F0B" w:rsidRPr="00680A2E" w:rsidRDefault="000936B1" w:rsidP="00860EC2">
            <w:pPr>
              <w:pStyle w:val="Gvdemetni20"/>
              <w:numPr>
                <w:ilvl w:val="0"/>
                <w:numId w:val="10"/>
              </w:numPr>
              <w:shd w:val="clear" w:color="auto" w:fill="auto"/>
              <w:tabs>
                <w:tab w:val="left" w:pos="250"/>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10"/>
              </w:numPr>
              <w:shd w:val="clear" w:color="auto" w:fill="auto"/>
              <w:tabs>
                <w:tab w:val="left" w:pos="240"/>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10"/>
              </w:numPr>
              <w:shd w:val="clear" w:color="auto" w:fill="auto"/>
              <w:tabs>
                <w:tab w:val="left" w:pos="259"/>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Katılım Payı olarak tahakkuk ederek ECZANE tarafından vatandaşlarımızdan ta</w:t>
            </w:r>
            <w:r w:rsidR="00045C25">
              <w:rPr>
                <w:rStyle w:val="Gvdemetni21"/>
                <w:rFonts w:asciiTheme="minorHAnsi" w:hAnsiTheme="minorHAnsi"/>
                <w:sz w:val="20"/>
                <w:szCs w:val="20"/>
              </w:rPr>
              <w:t>hsil edilen, daha sonra Vakfımı</w:t>
            </w:r>
            <w:r w:rsidRPr="00680A2E">
              <w:rPr>
                <w:rStyle w:val="Gvdemetni21"/>
                <w:rFonts w:asciiTheme="minorHAnsi" w:hAnsiTheme="minorHAnsi"/>
                <w:sz w:val="20"/>
                <w:szCs w:val="20"/>
              </w:rPr>
              <w:t xml:space="preserve">zca kullanılan </w:t>
            </w:r>
            <w:r w:rsidR="00045C25">
              <w:rPr>
                <w:rStyle w:val="Gvdemetni21"/>
                <w:rFonts w:asciiTheme="minorHAnsi" w:hAnsiTheme="minorHAnsi"/>
                <w:sz w:val="20"/>
                <w:szCs w:val="20"/>
              </w:rPr>
              <w:t xml:space="preserve">BSYHP </w:t>
            </w:r>
            <w:r w:rsidRPr="00680A2E">
              <w:rPr>
                <w:rStyle w:val="Gvdemetni21"/>
                <w:rFonts w:asciiTheme="minorHAnsi" w:hAnsiTheme="minorHAnsi"/>
                <w:sz w:val="20"/>
                <w:szCs w:val="20"/>
              </w:rPr>
              <w:t>sistem</w:t>
            </w:r>
            <w:r w:rsidR="00045C25">
              <w:rPr>
                <w:rStyle w:val="Gvdemetni21"/>
                <w:rFonts w:asciiTheme="minorHAnsi" w:hAnsiTheme="minorHAnsi"/>
                <w:sz w:val="20"/>
                <w:szCs w:val="20"/>
              </w:rPr>
              <w:t>i</w:t>
            </w:r>
            <w:r w:rsidRPr="00680A2E">
              <w:rPr>
                <w:rStyle w:val="Gvdemetni21"/>
                <w:rFonts w:asciiTheme="minorHAnsi" w:hAnsiTheme="minorHAnsi"/>
                <w:sz w:val="20"/>
                <w:szCs w:val="20"/>
              </w:rPr>
              <w:t xml:space="preserve"> üzerinden</w:t>
            </w:r>
            <w:r w:rsidR="00045C25">
              <w:rPr>
                <w:rFonts w:asciiTheme="minorHAnsi" w:hAnsiTheme="minorHAnsi"/>
                <w:sz w:val="20"/>
                <w:szCs w:val="20"/>
              </w:rPr>
              <w:t xml:space="preserve"> k</w:t>
            </w:r>
            <w:r w:rsidR="00045C25" w:rsidRPr="00680A2E">
              <w:rPr>
                <w:rStyle w:val="Gvdemetni21"/>
                <w:rFonts w:asciiTheme="minorHAnsi" w:hAnsiTheme="minorHAnsi"/>
                <w:sz w:val="20"/>
                <w:szCs w:val="20"/>
              </w:rPr>
              <w:t>işinin</w:t>
            </w:r>
            <w:r w:rsidR="00045C25">
              <w:rPr>
                <w:rStyle w:val="Gvdemetni21"/>
                <w:rFonts w:asciiTheme="minorHAnsi" w:hAnsiTheme="minorHAnsi"/>
                <w:sz w:val="20"/>
                <w:szCs w:val="20"/>
              </w:rPr>
              <w:t xml:space="preserve"> ödeme sayfasında</w:t>
            </w:r>
            <w:r w:rsidRPr="00680A2E">
              <w:rPr>
                <w:rStyle w:val="Gvdemetni21"/>
                <w:rFonts w:asciiTheme="minorHAnsi" w:hAnsiTheme="minorHAnsi"/>
                <w:sz w:val="20"/>
                <w:szCs w:val="20"/>
              </w:rPr>
              <w:t xml:space="preserve"> gözüken KATILIM PAYI miktarlarının, kişinin 3294 sayılı yasa kapsamında Mütevelli Heyeti kararıyla muhtaçlık tespiti ile ödenir.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2ptKaln"/>
                <w:rFonts w:asciiTheme="minorHAnsi" w:hAnsiTheme="minorHAnsi"/>
                <w:sz w:val="20"/>
                <w:szCs w:val="20"/>
              </w:rPr>
              <w:t>30 GÜN</w:t>
            </w:r>
          </w:p>
        </w:tc>
      </w:tr>
      <w:tr w:rsidR="007C5F0B" w:rsidRPr="00680A2E" w:rsidTr="001C4C75">
        <w:trPr>
          <w:trHeight w:val="2491"/>
        </w:trPr>
        <w:tc>
          <w:tcPr>
            <w:tcW w:w="849" w:type="dxa"/>
            <w:tcBorders>
              <w:top w:val="single" w:sz="4" w:space="0" w:color="auto"/>
              <w:left w:val="single" w:sz="4" w:space="0" w:color="auto"/>
            </w:tcBorders>
            <w:shd w:val="clear" w:color="auto" w:fill="FFFFFF"/>
            <w:vAlign w:val="center"/>
          </w:tcPr>
          <w:p w:rsidR="007C5F0B" w:rsidRPr="001C4C75" w:rsidRDefault="009E724C" w:rsidP="00860EC2">
            <w:pPr>
              <w:pStyle w:val="Gvdemetni20"/>
              <w:shd w:val="clear" w:color="auto" w:fill="auto"/>
              <w:spacing w:line="276" w:lineRule="auto"/>
              <w:jc w:val="center"/>
              <w:rPr>
                <w:rFonts w:asciiTheme="minorHAnsi" w:hAnsiTheme="minorHAnsi"/>
                <w:b/>
                <w:sz w:val="20"/>
                <w:szCs w:val="20"/>
              </w:rPr>
            </w:pPr>
            <w:r>
              <w:rPr>
                <w:rFonts w:asciiTheme="minorHAnsi" w:hAnsiTheme="minorHAnsi"/>
                <w:b/>
                <w:sz w:val="20"/>
                <w:szCs w:val="20"/>
              </w:rPr>
              <w:t>11</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
                <w:rFonts w:asciiTheme="minorHAnsi" w:hAnsiTheme="minorHAnsi"/>
                <w:b/>
                <w:sz w:val="20"/>
                <w:szCs w:val="20"/>
              </w:rPr>
              <w:t>EŞİ VEFAT ETMİŞ KADINLARA YÖNELİK DÜZENLİ NAKİT YARDIM</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12"/>
              </w:numPr>
              <w:shd w:val="clear" w:color="auto" w:fill="auto"/>
              <w:tabs>
                <w:tab w:val="left" w:pos="278"/>
              </w:tabs>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SYDV Başvuru Kayıt Formu (İlk defa başvuru yapılıyorsa </w:t>
            </w:r>
            <w:r w:rsidRPr="00680A2E">
              <w:rPr>
                <w:rStyle w:val="Gvdemetni212ptKaln"/>
                <w:rFonts w:asciiTheme="minorHAnsi" w:hAnsiTheme="minorHAnsi"/>
                <w:b w:val="0"/>
                <w:sz w:val="20"/>
                <w:szCs w:val="20"/>
              </w:rPr>
              <w:t>)</w:t>
            </w:r>
          </w:p>
          <w:p w:rsidR="007C5F0B" w:rsidRPr="00680A2E" w:rsidRDefault="000936B1" w:rsidP="00860EC2">
            <w:pPr>
              <w:pStyle w:val="Gvdemetni20"/>
              <w:numPr>
                <w:ilvl w:val="0"/>
                <w:numId w:val="12"/>
              </w:numPr>
              <w:shd w:val="clear" w:color="auto" w:fill="auto"/>
              <w:tabs>
                <w:tab w:val="left" w:pos="274"/>
              </w:tabs>
              <w:spacing w:line="276" w:lineRule="auto"/>
              <w:rPr>
                <w:rFonts w:asciiTheme="minorHAnsi" w:hAnsiTheme="minorHAnsi"/>
                <w:sz w:val="20"/>
                <w:szCs w:val="20"/>
              </w:rPr>
            </w:pPr>
            <w:r w:rsidRPr="00680A2E">
              <w:rPr>
                <w:rStyle w:val="Gvdemetni213ptKaln0"/>
                <w:rFonts w:asciiTheme="minorHAnsi" w:hAnsiTheme="minorHAnsi"/>
                <w:b w:val="0"/>
                <w:sz w:val="20"/>
                <w:szCs w:val="20"/>
              </w:rPr>
              <w:t>Başvuru Dilekçesi (Vakıf tarafından doldurulacak)</w:t>
            </w:r>
          </w:p>
          <w:p w:rsidR="007C5F0B" w:rsidRPr="00680A2E" w:rsidRDefault="000936B1" w:rsidP="00860EC2">
            <w:pPr>
              <w:pStyle w:val="Gvdemetni20"/>
              <w:numPr>
                <w:ilvl w:val="0"/>
                <w:numId w:val="12"/>
              </w:numPr>
              <w:shd w:val="clear" w:color="auto" w:fill="auto"/>
              <w:tabs>
                <w:tab w:val="left" w:pos="264"/>
              </w:tabs>
              <w:spacing w:line="276" w:lineRule="auto"/>
              <w:rPr>
                <w:rFonts w:asciiTheme="minorHAnsi" w:hAnsiTheme="minorHAnsi"/>
                <w:sz w:val="20"/>
                <w:szCs w:val="20"/>
              </w:rPr>
            </w:pPr>
            <w:r w:rsidRPr="00680A2E">
              <w:rPr>
                <w:rStyle w:val="Gvdemetni213ptKaln0"/>
                <w:rFonts w:asciiTheme="minorHAnsi" w:hAnsiTheme="minorHAnsi"/>
                <w:b w:val="0"/>
                <w:sz w:val="20"/>
                <w:szCs w:val="20"/>
              </w:rPr>
              <w:t>Nüfus Cüzdanı Önlü Arkalı Fotokopisi (ilk defa başvuru yapılıyorsa)</w:t>
            </w:r>
          </w:p>
          <w:p w:rsidR="007C5F0B" w:rsidRPr="00680A2E" w:rsidRDefault="000936B1" w:rsidP="00860EC2">
            <w:pPr>
              <w:pStyle w:val="Gvdemetni20"/>
              <w:numPr>
                <w:ilvl w:val="0"/>
                <w:numId w:val="12"/>
              </w:numPr>
              <w:shd w:val="clear" w:color="auto" w:fill="auto"/>
              <w:tabs>
                <w:tab w:val="left" w:pos="288"/>
              </w:tabs>
              <w:spacing w:line="276" w:lineRule="auto"/>
              <w:rPr>
                <w:rFonts w:asciiTheme="minorHAnsi" w:hAnsiTheme="minorHAnsi"/>
                <w:sz w:val="20"/>
                <w:szCs w:val="20"/>
              </w:rPr>
            </w:pPr>
            <w:r w:rsidRPr="00680A2E">
              <w:rPr>
                <w:rStyle w:val="Gvdemetni213ptKaln0"/>
                <w:rFonts w:asciiTheme="minorHAnsi" w:hAnsiTheme="minorHAnsi"/>
                <w:b w:val="0"/>
                <w:sz w:val="20"/>
                <w:szCs w:val="20"/>
              </w:rPr>
              <w:t>Sosyal İnceleme Formu</w:t>
            </w:r>
          </w:p>
          <w:p w:rsidR="007C5F0B" w:rsidRPr="00680A2E" w:rsidRDefault="000936B1" w:rsidP="00860EC2">
            <w:pPr>
              <w:pStyle w:val="Gvdemetni20"/>
              <w:numPr>
                <w:ilvl w:val="0"/>
                <w:numId w:val="12"/>
              </w:numPr>
              <w:shd w:val="clear" w:color="auto" w:fill="auto"/>
              <w:tabs>
                <w:tab w:val="left" w:pos="26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Hane Ziyaret Bilgileri (ilk defa başvuru yapılıyorsa)</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Başvuru sahibi kadının vefat eden eşi ile resmi nikâhının bulunuyor iken eşinin vefat etmiş olması. Daha sonra evlilik yapmamış olması istenmektedir. Eşi Vefat Yardımı Merkezi Yardım olup, hanede SGK kapsamında çalışan, emekli bulunmuyor olması, Aktif sosyal güvencenin SSK, </w:t>
            </w:r>
            <w:proofErr w:type="spellStart"/>
            <w:r w:rsidRPr="00680A2E">
              <w:rPr>
                <w:rStyle w:val="Gvdemetni213ptKaln0"/>
                <w:rFonts w:asciiTheme="minorHAnsi" w:hAnsiTheme="minorHAnsi"/>
                <w:b w:val="0"/>
                <w:sz w:val="20"/>
                <w:szCs w:val="20"/>
              </w:rPr>
              <w:t>Bağkur</w:t>
            </w:r>
            <w:proofErr w:type="spellEnd"/>
            <w:r w:rsidRPr="00680A2E">
              <w:rPr>
                <w:rStyle w:val="Gvdemetni213ptKaln0"/>
                <w:rFonts w:asciiTheme="minorHAnsi" w:hAnsiTheme="minorHAnsi"/>
                <w:b w:val="0"/>
                <w:sz w:val="20"/>
                <w:szCs w:val="20"/>
              </w:rPr>
              <w:t xml:space="preserve"> olmaması gerekmektedir. Ödemeler 2 'şer aylık dönemlerle PTT Şubelerince yapılmaktadır.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685DE1" w:rsidRDefault="000936B1" w:rsidP="00685DE1">
            <w:pPr>
              <w:pStyle w:val="Gvdemetni20"/>
              <w:shd w:val="clear" w:color="auto" w:fill="auto"/>
              <w:spacing w:line="276" w:lineRule="auto"/>
              <w:jc w:val="center"/>
              <w:rPr>
                <w:rFonts w:asciiTheme="minorHAnsi" w:hAnsiTheme="minorHAnsi"/>
                <w:b/>
                <w:sz w:val="20"/>
                <w:szCs w:val="20"/>
              </w:rPr>
            </w:pPr>
            <w:r w:rsidRPr="00045C25">
              <w:rPr>
                <w:rStyle w:val="Gvdemetni213ptKaln"/>
                <w:rFonts w:asciiTheme="minorHAnsi" w:hAnsiTheme="minorHAnsi"/>
                <w:sz w:val="20"/>
                <w:szCs w:val="20"/>
              </w:rPr>
              <w:t xml:space="preserve">30 </w:t>
            </w:r>
            <w:r w:rsidRPr="00045C25">
              <w:rPr>
                <w:rStyle w:val="Gvdemetni21"/>
                <w:rFonts w:asciiTheme="minorHAnsi" w:hAnsiTheme="minorHAnsi"/>
                <w:b/>
                <w:sz w:val="20"/>
                <w:szCs w:val="20"/>
              </w:rPr>
              <w:t xml:space="preserve">Gün (İlk Defa Başvuruluyorsa) </w:t>
            </w:r>
            <w:r w:rsidR="00685DE1">
              <w:rPr>
                <w:rStyle w:val="Gvdemetni21"/>
                <w:rFonts w:asciiTheme="minorHAnsi" w:hAnsiTheme="minorHAnsi"/>
                <w:b/>
                <w:sz w:val="20"/>
                <w:szCs w:val="20"/>
              </w:rPr>
              <w:t xml:space="preserve"> </w:t>
            </w:r>
            <w:r w:rsidRPr="00045C25">
              <w:rPr>
                <w:rStyle w:val="Gvdemetni21"/>
                <w:rFonts w:asciiTheme="minorHAnsi" w:hAnsiTheme="minorHAnsi"/>
                <w:b/>
                <w:sz w:val="20"/>
                <w:szCs w:val="20"/>
              </w:rPr>
              <w:t xml:space="preserve">15 Gün </w:t>
            </w:r>
            <w:r w:rsidRPr="00045C25">
              <w:rPr>
                <w:rStyle w:val="Gvdemetni212ptKaln"/>
                <w:rFonts w:asciiTheme="minorHAnsi" w:hAnsiTheme="minorHAnsi"/>
                <w:sz w:val="20"/>
                <w:szCs w:val="20"/>
              </w:rPr>
              <w:t>(</w:t>
            </w:r>
            <w:r w:rsidRPr="00045C25">
              <w:rPr>
                <w:rStyle w:val="Gvdemetni21"/>
                <w:rFonts w:asciiTheme="minorHAnsi" w:hAnsiTheme="minorHAnsi"/>
                <w:b/>
                <w:sz w:val="20"/>
                <w:szCs w:val="20"/>
              </w:rPr>
              <w:t>Sonradan değerlendirilmek üzere verilen dilekçelerde)</w:t>
            </w:r>
          </w:p>
        </w:tc>
      </w:tr>
      <w:tr w:rsidR="007C5F0B" w:rsidRPr="00680A2E" w:rsidTr="001C4C75">
        <w:trPr>
          <w:trHeight w:val="2146"/>
        </w:trPr>
        <w:tc>
          <w:tcPr>
            <w:tcW w:w="849" w:type="dxa"/>
            <w:tcBorders>
              <w:top w:val="single" w:sz="4" w:space="0" w:color="auto"/>
              <w:left w:val="single" w:sz="4" w:space="0" w:color="auto"/>
            </w:tcBorders>
            <w:shd w:val="clear" w:color="auto" w:fill="FFFFFF"/>
            <w:vAlign w:val="center"/>
          </w:tcPr>
          <w:p w:rsidR="007C5F0B" w:rsidRPr="001C4C75" w:rsidRDefault="009E724C" w:rsidP="00860EC2">
            <w:pPr>
              <w:pStyle w:val="Gvdemetni20"/>
              <w:shd w:val="clear" w:color="auto" w:fill="auto"/>
              <w:spacing w:line="276" w:lineRule="auto"/>
              <w:jc w:val="center"/>
              <w:rPr>
                <w:rFonts w:asciiTheme="minorHAnsi" w:hAnsiTheme="minorHAnsi"/>
                <w:b/>
                <w:sz w:val="20"/>
                <w:szCs w:val="20"/>
              </w:rPr>
            </w:pPr>
            <w:r>
              <w:rPr>
                <w:rFonts w:asciiTheme="minorHAnsi" w:hAnsiTheme="minorHAnsi"/>
                <w:b/>
                <w:sz w:val="20"/>
                <w:szCs w:val="20"/>
              </w:rPr>
              <w:t>12</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ÖKSÜZ YETİM AYLIĞI YARDIM PROGRAMI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13"/>
              </w:numPr>
              <w:shd w:val="clear" w:color="auto" w:fill="auto"/>
              <w:tabs>
                <w:tab w:val="left" w:pos="278"/>
              </w:tabs>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SYDV Başvuru Kayıt Formu (İlk defa </w:t>
            </w:r>
            <w:r w:rsidR="00045C25">
              <w:rPr>
                <w:rStyle w:val="Gvdemetni213ptKaln0"/>
                <w:rFonts w:asciiTheme="minorHAnsi" w:hAnsiTheme="minorHAnsi"/>
                <w:b w:val="0"/>
                <w:sz w:val="20"/>
                <w:szCs w:val="20"/>
              </w:rPr>
              <w:t>başvuru</w:t>
            </w:r>
            <w:r w:rsidRPr="00680A2E">
              <w:rPr>
                <w:rStyle w:val="Gvdemetni213ptKaln0"/>
                <w:rFonts w:asciiTheme="minorHAnsi" w:hAnsiTheme="minorHAnsi"/>
                <w:b w:val="0"/>
                <w:sz w:val="20"/>
                <w:szCs w:val="20"/>
              </w:rPr>
              <w:t xml:space="preserve"> yapılıyorsa</w:t>
            </w:r>
            <w:r w:rsidRPr="00680A2E">
              <w:rPr>
                <w:rStyle w:val="Gvdemetni212ptKaln"/>
                <w:rFonts w:asciiTheme="minorHAnsi" w:hAnsiTheme="minorHAnsi"/>
                <w:b w:val="0"/>
                <w:sz w:val="20"/>
                <w:szCs w:val="20"/>
              </w:rPr>
              <w:t>)</w:t>
            </w:r>
          </w:p>
          <w:p w:rsidR="007C5F0B" w:rsidRPr="00680A2E" w:rsidRDefault="000936B1" w:rsidP="00860EC2">
            <w:pPr>
              <w:pStyle w:val="Gvdemetni20"/>
              <w:numPr>
                <w:ilvl w:val="0"/>
                <w:numId w:val="13"/>
              </w:numPr>
              <w:shd w:val="clear" w:color="auto" w:fill="auto"/>
              <w:tabs>
                <w:tab w:val="left" w:pos="274"/>
              </w:tabs>
              <w:spacing w:line="276" w:lineRule="auto"/>
              <w:rPr>
                <w:rFonts w:asciiTheme="minorHAnsi" w:hAnsiTheme="minorHAnsi"/>
                <w:sz w:val="20"/>
                <w:szCs w:val="20"/>
              </w:rPr>
            </w:pPr>
            <w:r w:rsidRPr="00680A2E">
              <w:rPr>
                <w:rStyle w:val="Gvdemetni213ptKaln0"/>
                <w:rFonts w:asciiTheme="minorHAnsi" w:hAnsiTheme="minorHAnsi"/>
                <w:b w:val="0"/>
                <w:sz w:val="20"/>
                <w:szCs w:val="20"/>
              </w:rPr>
              <w:t>Başvuru Dilekçesi (Vakıf tarafından doldurulacak)</w:t>
            </w:r>
          </w:p>
          <w:p w:rsidR="007C5F0B" w:rsidRPr="00680A2E" w:rsidRDefault="000936B1" w:rsidP="00860EC2">
            <w:pPr>
              <w:pStyle w:val="Gvdemetni20"/>
              <w:numPr>
                <w:ilvl w:val="0"/>
                <w:numId w:val="13"/>
              </w:numPr>
              <w:shd w:val="clear" w:color="auto" w:fill="auto"/>
              <w:tabs>
                <w:tab w:val="left" w:pos="264"/>
              </w:tabs>
              <w:spacing w:line="276" w:lineRule="auto"/>
              <w:rPr>
                <w:rFonts w:asciiTheme="minorHAnsi" w:hAnsiTheme="minorHAnsi"/>
                <w:sz w:val="20"/>
                <w:szCs w:val="20"/>
              </w:rPr>
            </w:pPr>
            <w:r w:rsidRPr="00680A2E">
              <w:rPr>
                <w:rStyle w:val="Gvdemetni213ptKaln0"/>
                <w:rFonts w:asciiTheme="minorHAnsi" w:hAnsiTheme="minorHAnsi"/>
                <w:b w:val="0"/>
                <w:sz w:val="20"/>
                <w:szCs w:val="20"/>
              </w:rPr>
              <w:t>Nüfus Cüzdanı Önlü Arkalı Fotokopisi (ilk defa başvuru yapılıyorsa)</w:t>
            </w:r>
          </w:p>
          <w:p w:rsidR="007C5F0B" w:rsidRPr="00680A2E" w:rsidRDefault="000936B1" w:rsidP="00860EC2">
            <w:pPr>
              <w:pStyle w:val="Gvdemetni20"/>
              <w:numPr>
                <w:ilvl w:val="0"/>
                <w:numId w:val="13"/>
              </w:numPr>
              <w:shd w:val="clear" w:color="auto" w:fill="auto"/>
              <w:tabs>
                <w:tab w:val="left" w:pos="288"/>
              </w:tabs>
              <w:spacing w:line="276" w:lineRule="auto"/>
              <w:rPr>
                <w:rFonts w:asciiTheme="minorHAnsi" w:hAnsiTheme="minorHAnsi"/>
                <w:sz w:val="20"/>
                <w:szCs w:val="20"/>
              </w:rPr>
            </w:pPr>
            <w:r w:rsidRPr="00680A2E">
              <w:rPr>
                <w:rStyle w:val="Gvdemetni213ptKaln0"/>
                <w:rFonts w:asciiTheme="minorHAnsi" w:hAnsiTheme="minorHAnsi"/>
                <w:b w:val="0"/>
                <w:sz w:val="20"/>
                <w:szCs w:val="20"/>
              </w:rPr>
              <w:t>Sosyal İnceleme Formu</w:t>
            </w:r>
          </w:p>
          <w:p w:rsidR="007C5F0B" w:rsidRPr="00680A2E" w:rsidRDefault="000936B1" w:rsidP="00860EC2">
            <w:pPr>
              <w:pStyle w:val="Gvdemetni20"/>
              <w:numPr>
                <w:ilvl w:val="0"/>
                <w:numId w:val="13"/>
              </w:numPr>
              <w:shd w:val="clear" w:color="auto" w:fill="auto"/>
              <w:tabs>
                <w:tab w:val="left" w:pos="26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Hane Ziyaret Bilgileri (ilk defa haşvimi yapılıyorsa)</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Başvuru sahibinin ve eşinin Aktif sosyal güvencenin SSK, </w:t>
            </w:r>
            <w:proofErr w:type="spellStart"/>
            <w:r w:rsidRPr="00680A2E">
              <w:rPr>
                <w:rStyle w:val="Gvdemetni213ptKaln0"/>
                <w:rFonts w:asciiTheme="minorHAnsi" w:hAnsiTheme="minorHAnsi"/>
                <w:b w:val="0"/>
                <w:sz w:val="20"/>
                <w:szCs w:val="20"/>
              </w:rPr>
              <w:t>Bağkur</w:t>
            </w:r>
            <w:proofErr w:type="spellEnd"/>
            <w:r w:rsidRPr="00680A2E">
              <w:rPr>
                <w:rStyle w:val="Gvdemetni213ptKaln0"/>
                <w:rFonts w:asciiTheme="minorHAnsi" w:hAnsiTheme="minorHAnsi"/>
                <w:b w:val="0"/>
                <w:sz w:val="20"/>
                <w:szCs w:val="20"/>
              </w:rPr>
              <w:t xml:space="preserve"> olmaması gerekmektedir. Ödemeler 2 'şer aylık dönemlerle PTT Şubelerince yapılmaktadır. Başvuru sahibinin başvurulan çocuk iç</w:t>
            </w:r>
            <w:r w:rsidR="00685DE1">
              <w:rPr>
                <w:rStyle w:val="Gvdemetni213ptKaln0"/>
                <w:rFonts w:asciiTheme="minorHAnsi" w:hAnsiTheme="minorHAnsi"/>
                <w:b w:val="0"/>
                <w:sz w:val="20"/>
                <w:szCs w:val="20"/>
              </w:rPr>
              <w:t xml:space="preserve">in SHÇEK desteği almıyor olması, ayrıca engelli yakını almıyor olması </w:t>
            </w:r>
            <w:r w:rsidRPr="00680A2E">
              <w:rPr>
                <w:rStyle w:val="Gvdemetni213ptKaln0"/>
                <w:rFonts w:asciiTheme="minorHAnsi" w:hAnsiTheme="minorHAnsi"/>
                <w:b w:val="0"/>
                <w:sz w:val="20"/>
                <w:szCs w:val="20"/>
              </w:rPr>
              <w:t>gerekmektedir.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685DE1" w:rsidRDefault="000936B1" w:rsidP="001C4C75">
            <w:pPr>
              <w:pStyle w:val="Gvdemetni20"/>
              <w:shd w:val="clear" w:color="auto" w:fill="auto"/>
              <w:spacing w:line="276" w:lineRule="auto"/>
              <w:jc w:val="center"/>
              <w:rPr>
                <w:rFonts w:asciiTheme="minorHAnsi" w:hAnsiTheme="minorHAnsi"/>
                <w:b/>
                <w:sz w:val="20"/>
                <w:szCs w:val="20"/>
              </w:rPr>
            </w:pPr>
            <w:r w:rsidRPr="00685DE1">
              <w:rPr>
                <w:rStyle w:val="Gvdemetni213ptKaln"/>
                <w:rFonts w:asciiTheme="minorHAnsi" w:hAnsiTheme="minorHAnsi"/>
                <w:sz w:val="20"/>
                <w:szCs w:val="20"/>
              </w:rPr>
              <w:t xml:space="preserve">30 </w:t>
            </w:r>
            <w:r w:rsidRPr="00685DE1">
              <w:rPr>
                <w:rStyle w:val="Gvdemetni21"/>
                <w:rFonts w:asciiTheme="minorHAnsi" w:hAnsiTheme="minorHAnsi"/>
                <w:b/>
                <w:sz w:val="20"/>
                <w:szCs w:val="20"/>
              </w:rPr>
              <w:t xml:space="preserve">Gün (İlk Defa Başvuruluyorsa) 15 Gün </w:t>
            </w:r>
            <w:r w:rsidRPr="00685DE1">
              <w:rPr>
                <w:rStyle w:val="Gvdemetni212ptKaln"/>
                <w:rFonts w:asciiTheme="minorHAnsi" w:hAnsiTheme="minorHAnsi"/>
                <w:b w:val="0"/>
                <w:sz w:val="20"/>
                <w:szCs w:val="20"/>
              </w:rPr>
              <w:t>(</w:t>
            </w:r>
            <w:r w:rsidRPr="00685DE1">
              <w:rPr>
                <w:rStyle w:val="Gvdemetni21"/>
                <w:rFonts w:asciiTheme="minorHAnsi" w:hAnsiTheme="minorHAnsi"/>
                <w:b/>
                <w:sz w:val="20"/>
                <w:szCs w:val="20"/>
              </w:rPr>
              <w:t>Sonradan değerlendirilmek üzere verilen dilekçelerde)</w:t>
            </w:r>
          </w:p>
        </w:tc>
      </w:tr>
      <w:tr w:rsidR="007C5F0B" w:rsidRPr="00680A2E" w:rsidTr="001C4C75">
        <w:trPr>
          <w:trHeight w:val="2242"/>
        </w:trPr>
        <w:tc>
          <w:tcPr>
            <w:tcW w:w="849" w:type="dxa"/>
            <w:tcBorders>
              <w:top w:val="single" w:sz="4" w:space="0" w:color="auto"/>
              <w:left w:val="single" w:sz="4" w:space="0" w:color="auto"/>
            </w:tcBorders>
            <w:shd w:val="clear" w:color="auto" w:fill="FFFFFF"/>
            <w:vAlign w:val="center"/>
          </w:tcPr>
          <w:p w:rsidR="007C5F0B" w:rsidRPr="001C4C75" w:rsidRDefault="009E724C" w:rsidP="00860EC2">
            <w:pPr>
              <w:pStyle w:val="Gvdemetni20"/>
              <w:shd w:val="clear" w:color="auto" w:fill="auto"/>
              <w:spacing w:line="276" w:lineRule="auto"/>
              <w:jc w:val="center"/>
              <w:rPr>
                <w:rFonts w:asciiTheme="minorHAnsi" w:hAnsiTheme="minorHAnsi"/>
                <w:b/>
                <w:sz w:val="20"/>
                <w:szCs w:val="20"/>
              </w:rPr>
            </w:pPr>
            <w:r>
              <w:rPr>
                <w:rFonts w:asciiTheme="minorHAnsi" w:hAnsiTheme="minorHAnsi"/>
                <w:b/>
                <w:sz w:val="20"/>
                <w:szCs w:val="20"/>
              </w:rPr>
              <w:t>13</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
                <w:rFonts w:asciiTheme="minorHAnsi" w:hAnsiTheme="minorHAnsi"/>
                <w:b/>
                <w:sz w:val="20"/>
                <w:szCs w:val="20"/>
              </w:rPr>
              <w:t>MUHTAÇ ASKER AİLELERİNE YÖNELİK YARDIM PROGRAMI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14"/>
              </w:numPr>
              <w:shd w:val="clear" w:color="auto" w:fill="auto"/>
              <w:tabs>
                <w:tab w:val="left" w:pos="25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SYDV Başvuru Kayıt Formu (İlk defa başvuru yapılıyorsa </w:t>
            </w:r>
            <w:r w:rsidRPr="00680A2E">
              <w:rPr>
                <w:rStyle w:val="Gvdemetni212ptKaln"/>
                <w:rFonts w:asciiTheme="minorHAnsi" w:hAnsiTheme="minorHAnsi"/>
                <w:b w:val="0"/>
                <w:sz w:val="20"/>
                <w:szCs w:val="20"/>
              </w:rPr>
              <w:t>)</w:t>
            </w:r>
          </w:p>
          <w:p w:rsidR="007C5F0B" w:rsidRPr="00680A2E" w:rsidRDefault="000936B1" w:rsidP="00860EC2">
            <w:pPr>
              <w:pStyle w:val="Gvdemetni20"/>
              <w:numPr>
                <w:ilvl w:val="0"/>
                <w:numId w:val="14"/>
              </w:numPr>
              <w:shd w:val="clear" w:color="auto" w:fill="auto"/>
              <w:tabs>
                <w:tab w:val="left" w:pos="25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Başvuru Dilekçesi (Vakıf tarafından doldurulacak)</w:t>
            </w:r>
          </w:p>
          <w:p w:rsidR="007C5F0B" w:rsidRPr="00680A2E" w:rsidRDefault="000936B1" w:rsidP="00860EC2">
            <w:pPr>
              <w:pStyle w:val="Gvdemetni20"/>
              <w:numPr>
                <w:ilvl w:val="0"/>
                <w:numId w:val="14"/>
              </w:numPr>
              <w:shd w:val="clear" w:color="auto" w:fill="auto"/>
              <w:tabs>
                <w:tab w:val="left" w:pos="250"/>
              </w:tabs>
              <w:spacing w:line="276" w:lineRule="auto"/>
              <w:rPr>
                <w:rFonts w:asciiTheme="minorHAnsi" w:hAnsiTheme="minorHAnsi"/>
                <w:sz w:val="20"/>
                <w:szCs w:val="20"/>
              </w:rPr>
            </w:pPr>
            <w:r w:rsidRPr="00680A2E">
              <w:rPr>
                <w:rStyle w:val="Gvdemetni213ptKaln0"/>
                <w:rFonts w:asciiTheme="minorHAnsi" w:hAnsiTheme="minorHAnsi"/>
                <w:b w:val="0"/>
                <w:sz w:val="20"/>
                <w:szCs w:val="20"/>
              </w:rPr>
              <w:t>Nüfus Cüzdanı Önlü Arkalı Fotokopisi (ilk defa başvuru yapılıyorsa)</w:t>
            </w:r>
          </w:p>
          <w:p w:rsidR="007C5F0B" w:rsidRPr="00680A2E" w:rsidRDefault="000936B1" w:rsidP="00860EC2">
            <w:pPr>
              <w:pStyle w:val="Gvdemetni20"/>
              <w:numPr>
                <w:ilvl w:val="0"/>
                <w:numId w:val="14"/>
              </w:numPr>
              <w:shd w:val="clear" w:color="auto" w:fill="auto"/>
              <w:tabs>
                <w:tab w:val="left" w:pos="26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Sosyal İnceleme Formu</w:t>
            </w:r>
          </w:p>
          <w:p w:rsidR="007C5F0B" w:rsidRPr="00680A2E" w:rsidRDefault="000936B1" w:rsidP="00860EC2">
            <w:pPr>
              <w:pStyle w:val="Gvdemetni20"/>
              <w:numPr>
                <w:ilvl w:val="0"/>
                <w:numId w:val="14"/>
              </w:numPr>
              <w:shd w:val="clear" w:color="auto" w:fill="auto"/>
              <w:tabs>
                <w:tab w:val="left" w:pos="254"/>
              </w:tabs>
              <w:spacing w:line="276" w:lineRule="auto"/>
              <w:rPr>
                <w:rFonts w:asciiTheme="minorHAnsi" w:hAnsiTheme="minorHAnsi"/>
                <w:sz w:val="20"/>
                <w:szCs w:val="20"/>
              </w:rPr>
            </w:pPr>
            <w:r w:rsidRPr="00680A2E">
              <w:rPr>
                <w:rStyle w:val="Gvdemetni213ptKaln0"/>
                <w:rFonts w:asciiTheme="minorHAnsi" w:hAnsiTheme="minorHAnsi"/>
                <w:b w:val="0"/>
                <w:sz w:val="20"/>
                <w:szCs w:val="20"/>
              </w:rPr>
              <w:t>Hane Ziyaret Bilgileri (ilk defa başvuru yapılıyorsa)</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Başvuru Sahibi, öncelikle askerin eşi, evli değil ise annesi olmalıdır. Başvuru sahibinin ve eşinin Aktif sosyal güvencenin SSK, </w:t>
            </w:r>
            <w:proofErr w:type="spellStart"/>
            <w:r w:rsidRPr="00680A2E">
              <w:rPr>
                <w:rStyle w:val="Gvdemetni213ptKaln0"/>
                <w:rFonts w:asciiTheme="minorHAnsi" w:hAnsiTheme="minorHAnsi"/>
                <w:b w:val="0"/>
                <w:sz w:val="20"/>
                <w:szCs w:val="20"/>
              </w:rPr>
              <w:t>Bağkur</w:t>
            </w:r>
            <w:proofErr w:type="spellEnd"/>
            <w:r w:rsidRPr="00680A2E">
              <w:rPr>
                <w:rStyle w:val="Gvdemetni213ptKaln0"/>
                <w:rFonts w:asciiTheme="minorHAnsi" w:hAnsiTheme="minorHAnsi"/>
                <w:b w:val="0"/>
                <w:sz w:val="20"/>
                <w:szCs w:val="20"/>
              </w:rPr>
              <w:t xml:space="preserve"> olmaması gerekmektedir. Ödemeler 2 'şer aylık dönemlerle PTT Şubelerince yapılmaktadır.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685DE1" w:rsidRDefault="000936B1" w:rsidP="001C4C75">
            <w:pPr>
              <w:pStyle w:val="Gvdemetni20"/>
              <w:shd w:val="clear" w:color="auto" w:fill="auto"/>
              <w:spacing w:line="276" w:lineRule="auto"/>
              <w:jc w:val="center"/>
              <w:rPr>
                <w:rFonts w:asciiTheme="minorHAnsi" w:hAnsiTheme="minorHAnsi"/>
                <w:b/>
                <w:sz w:val="20"/>
                <w:szCs w:val="20"/>
              </w:rPr>
            </w:pPr>
            <w:r w:rsidRPr="00685DE1">
              <w:rPr>
                <w:rStyle w:val="Gvdemetni213ptKaln"/>
                <w:rFonts w:asciiTheme="minorHAnsi" w:hAnsiTheme="minorHAnsi"/>
                <w:sz w:val="20"/>
                <w:szCs w:val="20"/>
              </w:rPr>
              <w:t>30</w:t>
            </w:r>
            <w:r w:rsidRPr="00685DE1">
              <w:rPr>
                <w:rStyle w:val="Gvdemetni213ptKaln"/>
                <w:rFonts w:asciiTheme="minorHAnsi" w:hAnsiTheme="minorHAnsi"/>
                <w:b w:val="0"/>
                <w:sz w:val="20"/>
                <w:szCs w:val="20"/>
              </w:rPr>
              <w:t xml:space="preserve"> </w:t>
            </w:r>
            <w:r w:rsidRPr="00685DE1">
              <w:rPr>
                <w:rStyle w:val="Gvdemetni21"/>
                <w:rFonts w:asciiTheme="minorHAnsi" w:hAnsiTheme="minorHAnsi"/>
                <w:b/>
                <w:sz w:val="20"/>
                <w:szCs w:val="20"/>
              </w:rPr>
              <w:t xml:space="preserve">Gün (İlk Defa Başvuruluyorsa) 15 Gün </w:t>
            </w:r>
            <w:r w:rsidRPr="00685DE1">
              <w:rPr>
                <w:rStyle w:val="Gvdemetni212ptKaln"/>
                <w:rFonts w:asciiTheme="minorHAnsi" w:hAnsiTheme="minorHAnsi"/>
                <w:b w:val="0"/>
                <w:sz w:val="20"/>
                <w:szCs w:val="20"/>
              </w:rPr>
              <w:t>(</w:t>
            </w:r>
            <w:r w:rsidRPr="00685DE1">
              <w:rPr>
                <w:rStyle w:val="Gvdemetni21"/>
                <w:rFonts w:asciiTheme="minorHAnsi" w:hAnsiTheme="minorHAnsi"/>
                <w:b/>
                <w:sz w:val="20"/>
                <w:szCs w:val="20"/>
              </w:rPr>
              <w:t>Sonradan değerlendirilmek üzere verilen dilekçelerde)</w:t>
            </w:r>
          </w:p>
        </w:tc>
      </w:tr>
      <w:tr w:rsidR="007C5F0B" w:rsidRPr="00680A2E" w:rsidTr="001C4C75">
        <w:trPr>
          <w:trHeight w:val="1838"/>
        </w:trPr>
        <w:tc>
          <w:tcPr>
            <w:tcW w:w="849" w:type="dxa"/>
            <w:tcBorders>
              <w:top w:val="single" w:sz="4" w:space="0" w:color="auto"/>
              <w:left w:val="single" w:sz="4" w:space="0" w:color="auto"/>
            </w:tcBorders>
            <w:shd w:val="clear" w:color="auto" w:fill="FFFFFF"/>
            <w:vAlign w:val="center"/>
          </w:tcPr>
          <w:p w:rsidR="007C5F0B" w:rsidRPr="001C4C75" w:rsidRDefault="009E724C" w:rsidP="00860EC2">
            <w:pPr>
              <w:pStyle w:val="Gvdemetni20"/>
              <w:shd w:val="clear" w:color="auto" w:fill="auto"/>
              <w:spacing w:line="276" w:lineRule="auto"/>
              <w:jc w:val="center"/>
              <w:rPr>
                <w:rFonts w:asciiTheme="minorHAnsi" w:hAnsiTheme="minorHAnsi"/>
                <w:b/>
                <w:sz w:val="20"/>
                <w:szCs w:val="20"/>
              </w:rPr>
            </w:pPr>
            <w:r>
              <w:rPr>
                <w:rFonts w:asciiTheme="minorHAnsi" w:hAnsiTheme="minorHAnsi"/>
                <w:b/>
                <w:sz w:val="20"/>
                <w:szCs w:val="20"/>
              </w:rPr>
              <w:t>14</w:t>
            </w:r>
          </w:p>
        </w:tc>
        <w:tc>
          <w:tcPr>
            <w:tcW w:w="2271" w:type="dxa"/>
            <w:tcBorders>
              <w:top w:val="single" w:sz="4" w:space="0" w:color="auto"/>
              <w:lef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3ptKaln0"/>
                <w:rFonts w:asciiTheme="minorHAnsi" w:hAnsiTheme="minorHAnsi"/>
                <w:sz w:val="20"/>
                <w:szCs w:val="20"/>
              </w:rPr>
              <w:t>MUHTAÇ ASKER ÇOCUĞU YARDIM PROGRAMI</w:t>
            </w:r>
          </w:p>
        </w:tc>
        <w:tc>
          <w:tcPr>
            <w:tcW w:w="6945" w:type="dxa"/>
            <w:tcBorders>
              <w:top w:val="single" w:sz="4" w:space="0" w:color="auto"/>
              <w:left w:val="single" w:sz="4" w:space="0" w:color="auto"/>
            </w:tcBorders>
            <w:shd w:val="clear" w:color="auto" w:fill="FFFFFF"/>
            <w:vAlign w:val="center"/>
          </w:tcPr>
          <w:p w:rsidR="007C5F0B" w:rsidRPr="00680A2E" w:rsidRDefault="000936B1" w:rsidP="00860EC2">
            <w:pPr>
              <w:pStyle w:val="Gvdemetni20"/>
              <w:numPr>
                <w:ilvl w:val="0"/>
                <w:numId w:val="15"/>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SYDV Başvuru Kayıt Formu (İlk defa başvuru yapılıyorsa</w:t>
            </w:r>
            <w:r w:rsidRPr="00680A2E">
              <w:rPr>
                <w:rStyle w:val="Gvdemetni212ptKaln"/>
                <w:rFonts w:asciiTheme="minorHAnsi" w:hAnsiTheme="minorHAnsi"/>
                <w:b w:val="0"/>
                <w:sz w:val="20"/>
                <w:szCs w:val="20"/>
              </w:rPr>
              <w:t>)</w:t>
            </w:r>
          </w:p>
          <w:p w:rsidR="007C5F0B" w:rsidRPr="00680A2E" w:rsidRDefault="000936B1" w:rsidP="00860EC2">
            <w:pPr>
              <w:pStyle w:val="Gvdemetni20"/>
              <w:numPr>
                <w:ilvl w:val="0"/>
                <w:numId w:val="15"/>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15"/>
              </w:numPr>
              <w:shd w:val="clear" w:color="auto" w:fill="auto"/>
              <w:tabs>
                <w:tab w:val="left" w:pos="216"/>
              </w:tabs>
              <w:spacing w:line="276" w:lineRule="auto"/>
              <w:rPr>
                <w:rFonts w:asciiTheme="minorHAnsi" w:hAnsiTheme="minorHAnsi"/>
                <w:sz w:val="20"/>
                <w:szCs w:val="20"/>
              </w:rPr>
            </w:pPr>
            <w:r w:rsidRPr="00680A2E">
              <w:rPr>
                <w:rStyle w:val="Gvdemetni21"/>
                <w:rFonts w:asciiTheme="minorHAnsi" w:hAnsiTheme="minorHAnsi"/>
                <w:sz w:val="20"/>
                <w:szCs w:val="20"/>
              </w:rPr>
              <w:t>Nüf</w:t>
            </w:r>
            <w:r w:rsidR="00685DE1">
              <w:rPr>
                <w:rStyle w:val="Gvdemetni21"/>
                <w:rFonts w:asciiTheme="minorHAnsi" w:hAnsiTheme="minorHAnsi"/>
                <w:sz w:val="20"/>
                <w:szCs w:val="20"/>
              </w:rPr>
              <w:t>us</w:t>
            </w:r>
            <w:r w:rsidRPr="00680A2E">
              <w:rPr>
                <w:rStyle w:val="Gvdemetni21"/>
                <w:rFonts w:asciiTheme="minorHAnsi" w:hAnsiTheme="minorHAnsi"/>
                <w:sz w:val="20"/>
                <w:szCs w:val="20"/>
              </w:rPr>
              <w:t xml:space="preserve"> Cüzdanı Önlü Arkalı Fotokopisi (ilk defa başvuru yapılıyorsa)</w:t>
            </w:r>
          </w:p>
          <w:p w:rsidR="007C5F0B" w:rsidRPr="00680A2E" w:rsidRDefault="000936B1" w:rsidP="00860EC2">
            <w:pPr>
              <w:pStyle w:val="Gvdemetni20"/>
              <w:numPr>
                <w:ilvl w:val="0"/>
                <w:numId w:val="15"/>
              </w:numPr>
              <w:shd w:val="clear" w:color="auto" w:fill="auto"/>
              <w:tabs>
                <w:tab w:val="left" w:pos="230"/>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15"/>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 xml:space="preserve">Başvuru sahibinin ve eşinin Aktif sosyal güvencenin SSK, </w:t>
            </w:r>
            <w:proofErr w:type="spellStart"/>
            <w:r w:rsidRPr="00680A2E">
              <w:rPr>
                <w:rStyle w:val="Gvdemetni21"/>
                <w:rFonts w:asciiTheme="minorHAnsi" w:hAnsiTheme="minorHAnsi"/>
                <w:sz w:val="20"/>
                <w:szCs w:val="20"/>
              </w:rPr>
              <w:t>Bağkur</w:t>
            </w:r>
            <w:proofErr w:type="spellEnd"/>
            <w:r w:rsidRPr="00680A2E">
              <w:rPr>
                <w:rStyle w:val="Gvdemetni21"/>
                <w:rFonts w:asciiTheme="minorHAnsi" w:hAnsiTheme="minorHAnsi"/>
                <w:sz w:val="20"/>
                <w:szCs w:val="20"/>
              </w:rPr>
              <w:t xml:space="preserve"> olmaması gerekmektedir. </w:t>
            </w:r>
            <w:r w:rsidR="009E6224">
              <w:rPr>
                <w:rStyle w:val="Gvdemetni21"/>
                <w:rFonts w:asciiTheme="minorHAnsi" w:hAnsiTheme="minorHAnsi"/>
                <w:sz w:val="20"/>
                <w:szCs w:val="20"/>
              </w:rPr>
              <w:t>Hak sahibinin “Asker Ailesi Yardım P</w:t>
            </w:r>
            <w:r w:rsidR="00685DE1">
              <w:rPr>
                <w:rStyle w:val="Gvdemetni21"/>
                <w:rFonts w:asciiTheme="minorHAnsi" w:hAnsiTheme="minorHAnsi"/>
                <w:sz w:val="20"/>
                <w:szCs w:val="20"/>
              </w:rPr>
              <w:t>rogramı</w:t>
            </w:r>
            <w:r w:rsidR="009E6224">
              <w:rPr>
                <w:rStyle w:val="Gvdemetni21"/>
                <w:rFonts w:asciiTheme="minorHAnsi" w:hAnsiTheme="minorHAnsi"/>
                <w:sz w:val="20"/>
                <w:szCs w:val="20"/>
              </w:rPr>
              <w:t>”</w:t>
            </w:r>
            <w:r w:rsidR="00685DE1">
              <w:rPr>
                <w:rStyle w:val="Gvdemetni21"/>
                <w:rFonts w:asciiTheme="minorHAnsi" w:hAnsiTheme="minorHAnsi"/>
                <w:sz w:val="20"/>
                <w:szCs w:val="20"/>
              </w:rPr>
              <w:t xml:space="preserve"> başvurusunun kabul edildi durumunda olması gerekmektedir.</w:t>
            </w:r>
            <w:r w:rsidR="009E6224">
              <w:rPr>
                <w:rStyle w:val="Gvdemetni21"/>
                <w:rFonts w:asciiTheme="minorHAnsi" w:hAnsiTheme="minorHAnsi"/>
                <w:sz w:val="20"/>
                <w:szCs w:val="20"/>
              </w:rPr>
              <w:t xml:space="preserve"> </w:t>
            </w:r>
            <w:r w:rsidRPr="00680A2E">
              <w:rPr>
                <w:rStyle w:val="Gvdemetni21"/>
                <w:rFonts w:asciiTheme="minorHAnsi" w:hAnsiTheme="minorHAnsi"/>
                <w:sz w:val="20"/>
                <w:szCs w:val="20"/>
              </w:rPr>
              <w:t>Ödemeler 2 'şer aylık dönemlerle PTT Şubelerince yapılmaktadır. Başvuru sahibinin başvurulan çocuk için SHÇEK desteği almıyor olması gerekmektedir.</w:t>
            </w:r>
          </w:p>
        </w:tc>
        <w:tc>
          <w:tcPr>
            <w:tcW w:w="4395" w:type="dxa"/>
            <w:tcBorders>
              <w:top w:val="single" w:sz="4" w:space="0" w:color="auto"/>
              <w:left w:val="single" w:sz="4" w:space="0" w:color="auto"/>
              <w:right w:val="single" w:sz="4" w:space="0" w:color="auto"/>
            </w:tcBorders>
            <w:shd w:val="clear" w:color="auto" w:fill="FFFFFF"/>
            <w:vAlign w:val="center"/>
          </w:tcPr>
          <w:p w:rsidR="007C5F0B" w:rsidRPr="00685DE1" w:rsidRDefault="000936B1" w:rsidP="001C4C75">
            <w:pPr>
              <w:pStyle w:val="Gvdemetni20"/>
              <w:shd w:val="clear" w:color="auto" w:fill="auto"/>
              <w:spacing w:line="276" w:lineRule="auto"/>
              <w:jc w:val="center"/>
              <w:rPr>
                <w:rFonts w:asciiTheme="minorHAnsi" w:hAnsiTheme="minorHAnsi"/>
                <w:b/>
                <w:sz w:val="20"/>
                <w:szCs w:val="20"/>
              </w:rPr>
            </w:pPr>
            <w:r w:rsidRPr="00685DE1">
              <w:rPr>
                <w:rStyle w:val="Gvdemetni213ptKaln"/>
                <w:rFonts w:asciiTheme="minorHAnsi" w:hAnsiTheme="minorHAnsi"/>
                <w:sz w:val="20"/>
                <w:szCs w:val="20"/>
              </w:rPr>
              <w:t xml:space="preserve">30 </w:t>
            </w:r>
            <w:r w:rsidRPr="00685DE1">
              <w:rPr>
                <w:rStyle w:val="Gvdemetni21"/>
                <w:rFonts w:asciiTheme="minorHAnsi" w:hAnsiTheme="minorHAnsi"/>
                <w:b/>
                <w:sz w:val="20"/>
                <w:szCs w:val="20"/>
              </w:rPr>
              <w:t xml:space="preserve">Gün (İlk Defa Başvuruluyorsa) 15 Gün </w:t>
            </w:r>
            <w:r w:rsidRPr="00685DE1">
              <w:rPr>
                <w:rStyle w:val="Gvdemetni212ptKaln"/>
                <w:rFonts w:asciiTheme="minorHAnsi" w:hAnsiTheme="minorHAnsi"/>
                <w:b w:val="0"/>
                <w:sz w:val="20"/>
                <w:szCs w:val="20"/>
              </w:rPr>
              <w:t>(</w:t>
            </w:r>
            <w:r w:rsidRPr="00685DE1">
              <w:rPr>
                <w:rStyle w:val="Gvdemetni21"/>
                <w:rFonts w:asciiTheme="minorHAnsi" w:hAnsiTheme="minorHAnsi"/>
                <w:b/>
                <w:sz w:val="20"/>
                <w:szCs w:val="20"/>
              </w:rPr>
              <w:t>Sonradan değerlendirilmek üzere verilen dilekçelerde)</w:t>
            </w:r>
          </w:p>
        </w:tc>
      </w:tr>
      <w:tr w:rsidR="007C5F0B" w:rsidRPr="00680A2E" w:rsidTr="001C4C75">
        <w:trPr>
          <w:trHeight w:val="2501"/>
        </w:trPr>
        <w:tc>
          <w:tcPr>
            <w:tcW w:w="849" w:type="dxa"/>
            <w:tcBorders>
              <w:top w:val="single" w:sz="4" w:space="0" w:color="auto"/>
              <w:left w:val="single" w:sz="4" w:space="0" w:color="auto"/>
              <w:bottom w:val="single" w:sz="4" w:space="0" w:color="auto"/>
            </w:tcBorders>
            <w:shd w:val="clear" w:color="auto" w:fill="FFFFFF"/>
            <w:vAlign w:val="center"/>
          </w:tcPr>
          <w:p w:rsidR="007C5F0B" w:rsidRPr="001C4C75" w:rsidRDefault="009E724C" w:rsidP="00860EC2">
            <w:pPr>
              <w:pStyle w:val="Gvdemetni20"/>
              <w:shd w:val="clear" w:color="auto" w:fill="auto"/>
              <w:spacing w:line="276" w:lineRule="auto"/>
              <w:jc w:val="center"/>
              <w:rPr>
                <w:rFonts w:asciiTheme="minorHAnsi" w:hAnsiTheme="minorHAnsi"/>
                <w:b/>
                <w:sz w:val="20"/>
                <w:szCs w:val="20"/>
              </w:rPr>
            </w:pPr>
            <w:r>
              <w:rPr>
                <w:rFonts w:asciiTheme="minorHAnsi" w:hAnsiTheme="minorHAnsi"/>
                <w:b/>
                <w:sz w:val="20"/>
                <w:szCs w:val="20"/>
              </w:rPr>
              <w:t>15</w:t>
            </w:r>
          </w:p>
        </w:tc>
        <w:tc>
          <w:tcPr>
            <w:tcW w:w="2271" w:type="dxa"/>
            <w:tcBorders>
              <w:top w:val="single" w:sz="4" w:space="0" w:color="auto"/>
              <w:left w:val="single" w:sz="4" w:space="0" w:color="auto"/>
              <w:bottom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b/>
                <w:sz w:val="20"/>
                <w:szCs w:val="20"/>
              </w:rPr>
            </w:pPr>
            <w:r w:rsidRPr="001C4C75">
              <w:rPr>
                <w:rStyle w:val="Gvdemetni21"/>
                <w:rFonts w:asciiTheme="minorHAnsi" w:hAnsiTheme="minorHAnsi"/>
                <w:b/>
                <w:sz w:val="20"/>
                <w:szCs w:val="20"/>
              </w:rPr>
              <w:t>2022 SAYILI KANUNUN UYGULAMASI (65 YAŞINI DOLDURMUŞ MUHTAÇ, GÜÇSÜZ VE KİMSESİZ TÜRK VATANDAŞLARI İLE ÖZÜRLÜ VE MUHTAÇ TÜRK VATANDAŞLARINA AYLIK BAĞLANMASI)</w:t>
            </w:r>
          </w:p>
        </w:tc>
        <w:tc>
          <w:tcPr>
            <w:tcW w:w="6945" w:type="dxa"/>
            <w:tcBorders>
              <w:top w:val="single" w:sz="4" w:space="0" w:color="auto"/>
              <w:left w:val="single" w:sz="4" w:space="0" w:color="auto"/>
              <w:bottom w:val="single" w:sz="4" w:space="0" w:color="auto"/>
            </w:tcBorders>
            <w:shd w:val="clear" w:color="auto" w:fill="FFFFFF"/>
            <w:vAlign w:val="center"/>
          </w:tcPr>
          <w:p w:rsidR="007C5F0B" w:rsidRPr="001C4C75" w:rsidRDefault="000936B1" w:rsidP="00860EC2">
            <w:pPr>
              <w:pStyle w:val="Gvdemetni20"/>
              <w:shd w:val="clear" w:color="auto" w:fill="auto"/>
              <w:spacing w:line="276" w:lineRule="auto"/>
              <w:rPr>
                <w:rFonts w:asciiTheme="minorHAnsi" w:hAnsiTheme="minorHAnsi"/>
                <w:b/>
                <w:sz w:val="20"/>
                <w:szCs w:val="20"/>
              </w:rPr>
            </w:pPr>
            <w:r w:rsidRPr="001C4C75">
              <w:rPr>
                <w:rStyle w:val="Gvdemetni21"/>
                <w:rFonts w:asciiTheme="minorHAnsi" w:hAnsiTheme="minorHAnsi"/>
                <w:b/>
                <w:sz w:val="20"/>
                <w:szCs w:val="20"/>
              </w:rPr>
              <w:t>YAŞLI VE ENGELLİ AYLIKLARI</w:t>
            </w:r>
          </w:p>
          <w:p w:rsidR="007C5F0B" w:rsidRPr="00680A2E" w:rsidRDefault="000936B1" w:rsidP="00860EC2">
            <w:pPr>
              <w:pStyle w:val="Gvdemetni20"/>
              <w:numPr>
                <w:ilvl w:val="0"/>
                <w:numId w:val="16"/>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 xml:space="preserve">SYDV Başvuru Kayıt Formu (İlk defa başvuru yapılıyorsa </w:t>
            </w:r>
            <w:r w:rsidRPr="00680A2E">
              <w:rPr>
                <w:rStyle w:val="Gvdemetni212ptKaln"/>
                <w:rFonts w:asciiTheme="minorHAnsi" w:hAnsiTheme="minorHAnsi"/>
                <w:b w:val="0"/>
                <w:sz w:val="20"/>
                <w:szCs w:val="20"/>
              </w:rPr>
              <w:t>)</w:t>
            </w:r>
          </w:p>
          <w:p w:rsidR="007C5F0B" w:rsidRPr="00680A2E" w:rsidRDefault="000936B1" w:rsidP="00860EC2">
            <w:pPr>
              <w:pStyle w:val="Gvdemetni20"/>
              <w:numPr>
                <w:ilvl w:val="0"/>
                <w:numId w:val="16"/>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Başvuru Dilekçesi (Vakıf tarafından doldurulacak)</w:t>
            </w:r>
          </w:p>
          <w:p w:rsidR="007C5F0B" w:rsidRPr="00680A2E" w:rsidRDefault="000936B1" w:rsidP="00860EC2">
            <w:pPr>
              <w:pStyle w:val="Gvdemetni20"/>
              <w:numPr>
                <w:ilvl w:val="0"/>
                <w:numId w:val="16"/>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Nüfus Cüzdanı Önlü Arkalı Fotokopisi (ilk defa başvuru yapılıyorsa)</w:t>
            </w:r>
          </w:p>
          <w:p w:rsidR="007C5F0B" w:rsidRPr="00680A2E" w:rsidRDefault="000936B1" w:rsidP="00860EC2">
            <w:pPr>
              <w:pStyle w:val="Gvdemetni20"/>
              <w:numPr>
                <w:ilvl w:val="0"/>
                <w:numId w:val="16"/>
              </w:numPr>
              <w:shd w:val="clear" w:color="auto" w:fill="auto"/>
              <w:tabs>
                <w:tab w:val="left" w:pos="230"/>
              </w:tabs>
              <w:spacing w:line="276" w:lineRule="auto"/>
              <w:rPr>
                <w:rFonts w:asciiTheme="minorHAnsi" w:hAnsiTheme="minorHAnsi"/>
                <w:sz w:val="20"/>
                <w:szCs w:val="20"/>
              </w:rPr>
            </w:pPr>
            <w:r w:rsidRPr="00680A2E">
              <w:rPr>
                <w:rStyle w:val="Gvdemetni21"/>
                <w:rFonts w:asciiTheme="minorHAnsi" w:hAnsiTheme="minorHAnsi"/>
                <w:sz w:val="20"/>
                <w:szCs w:val="20"/>
              </w:rPr>
              <w:t>Sosyal İnceleme Formu</w:t>
            </w:r>
          </w:p>
          <w:p w:rsidR="007C5F0B" w:rsidRPr="00680A2E" w:rsidRDefault="000936B1" w:rsidP="00860EC2">
            <w:pPr>
              <w:pStyle w:val="Gvdemetni20"/>
              <w:numPr>
                <w:ilvl w:val="0"/>
                <w:numId w:val="16"/>
              </w:numPr>
              <w:shd w:val="clear" w:color="auto" w:fill="auto"/>
              <w:tabs>
                <w:tab w:val="left" w:pos="221"/>
              </w:tabs>
              <w:spacing w:line="276" w:lineRule="auto"/>
              <w:rPr>
                <w:rFonts w:asciiTheme="minorHAnsi" w:hAnsiTheme="minorHAnsi"/>
                <w:sz w:val="20"/>
                <w:szCs w:val="20"/>
              </w:rPr>
            </w:pPr>
            <w:r w:rsidRPr="00680A2E">
              <w:rPr>
                <w:rStyle w:val="Gvdemetni21"/>
                <w:rFonts w:asciiTheme="minorHAnsi" w:hAnsiTheme="minorHAnsi"/>
                <w:sz w:val="20"/>
                <w:szCs w:val="20"/>
              </w:rPr>
              <w:t>Hane Ziyaret Bilgileri (ilk defa başvuru yapılıyorsa)</w:t>
            </w:r>
          </w:p>
          <w:p w:rsidR="007C5F0B" w:rsidRPr="00680A2E" w:rsidRDefault="000936B1" w:rsidP="00860EC2">
            <w:pPr>
              <w:pStyle w:val="Gvdemetni20"/>
              <w:numPr>
                <w:ilvl w:val="0"/>
                <w:numId w:val="16"/>
              </w:numPr>
              <w:shd w:val="clear" w:color="auto" w:fill="auto"/>
              <w:tabs>
                <w:tab w:val="left" w:pos="226"/>
              </w:tabs>
              <w:spacing w:line="276" w:lineRule="auto"/>
              <w:rPr>
                <w:rFonts w:asciiTheme="minorHAnsi" w:hAnsiTheme="minorHAnsi"/>
                <w:sz w:val="20"/>
                <w:szCs w:val="20"/>
              </w:rPr>
            </w:pPr>
            <w:r w:rsidRPr="00680A2E">
              <w:rPr>
                <w:rStyle w:val="Gvdemetni21"/>
                <w:rFonts w:asciiTheme="minorHAnsi" w:hAnsiTheme="minorHAnsi"/>
                <w:sz w:val="20"/>
                <w:szCs w:val="20"/>
              </w:rPr>
              <w:t>Engelli Aylığı için %40 ve üzeri engel oranın gösterir, Tam teşekküllü Hastaneden alınmış rapor</w:t>
            </w:r>
          </w:p>
          <w:p w:rsidR="007C5F0B" w:rsidRPr="00680A2E" w:rsidRDefault="000936B1" w:rsidP="00860EC2">
            <w:pPr>
              <w:pStyle w:val="Gvdemetni20"/>
              <w:numPr>
                <w:ilvl w:val="0"/>
                <w:numId w:val="16"/>
              </w:numPr>
              <w:shd w:val="clear" w:color="auto" w:fill="auto"/>
              <w:tabs>
                <w:tab w:val="left" w:pos="211"/>
              </w:tabs>
              <w:spacing w:line="276" w:lineRule="auto"/>
              <w:rPr>
                <w:rFonts w:asciiTheme="minorHAnsi" w:hAnsiTheme="minorHAnsi"/>
                <w:sz w:val="20"/>
                <w:szCs w:val="20"/>
              </w:rPr>
            </w:pPr>
            <w:r w:rsidRPr="00680A2E">
              <w:rPr>
                <w:rStyle w:val="Gvdemetni21"/>
                <w:rFonts w:asciiTheme="minorHAnsi" w:hAnsiTheme="minorHAnsi"/>
                <w:sz w:val="20"/>
                <w:szCs w:val="20"/>
              </w:rPr>
              <w:t>Yaşlı aylığı için 65 yaşından gün almış olmak.</w:t>
            </w:r>
          </w:p>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1"/>
                <w:rFonts w:asciiTheme="minorHAnsi" w:hAnsiTheme="minorHAnsi"/>
                <w:sz w:val="20"/>
                <w:szCs w:val="20"/>
              </w:rPr>
              <w:t>2022 sayılı Yasa ile verilen aylıklar. Merkezi Yardım kategorisinde olup, 3'er aylık dönemlerle PTT Şube</w:t>
            </w:r>
            <w:r w:rsidR="009E6224">
              <w:rPr>
                <w:rStyle w:val="Gvdemetni21"/>
                <w:rFonts w:asciiTheme="minorHAnsi" w:hAnsiTheme="minorHAnsi"/>
                <w:sz w:val="20"/>
                <w:szCs w:val="20"/>
              </w:rPr>
              <w:t xml:space="preserve"> Müdürlüklerinden ödenmektedir. Muhtaçlık sınırı hesaplaması Yaşlı Aylıkları için başvuru sahibi ve varsa eşi üzerinden, Engelli aylıkları için hanedeki tüm bireyler üzerinden yapılmaktadır.</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7C5F0B" w:rsidRPr="001C4C75" w:rsidRDefault="000936B1" w:rsidP="001C4C75">
            <w:pPr>
              <w:pStyle w:val="Gvdemetni20"/>
              <w:shd w:val="clear" w:color="auto" w:fill="auto"/>
              <w:spacing w:line="276" w:lineRule="auto"/>
              <w:jc w:val="center"/>
              <w:rPr>
                <w:rFonts w:asciiTheme="minorHAnsi" w:hAnsiTheme="minorHAnsi"/>
                <w:sz w:val="20"/>
                <w:szCs w:val="20"/>
              </w:rPr>
            </w:pPr>
            <w:r w:rsidRPr="001C4C75">
              <w:rPr>
                <w:rStyle w:val="Gvdemetni213ptKaln"/>
                <w:rFonts w:asciiTheme="minorHAnsi" w:hAnsiTheme="minorHAnsi"/>
                <w:sz w:val="20"/>
                <w:szCs w:val="20"/>
              </w:rPr>
              <w:t xml:space="preserve">30 </w:t>
            </w:r>
            <w:r w:rsidRPr="001C4C75">
              <w:rPr>
                <w:rStyle w:val="Gvdemetni2Kaln"/>
                <w:rFonts w:asciiTheme="minorHAnsi" w:hAnsiTheme="minorHAnsi"/>
                <w:sz w:val="20"/>
                <w:szCs w:val="20"/>
              </w:rPr>
              <w:t>Gün (İlk Defa Başvuruluyorsa</w:t>
            </w:r>
            <w:r w:rsidRPr="009E6224">
              <w:rPr>
                <w:rStyle w:val="Gvdemetni2Kaln"/>
                <w:rFonts w:asciiTheme="minorHAnsi" w:hAnsiTheme="minorHAnsi"/>
                <w:sz w:val="20"/>
                <w:szCs w:val="20"/>
              </w:rPr>
              <w:t>)</w:t>
            </w:r>
            <w:r w:rsidRPr="009E6224">
              <w:rPr>
                <w:rStyle w:val="Gvdemetni2Kaln"/>
                <w:rFonts w:asciiTheme="minorHAnsi" w:hAnsiTheme="minorHAnsi"/>
                <w:b w:val="0"/>
                <w:sz w:val="20"/>
                <w:szCs w:val="20"/>
              </w:rPr>
              <w:t xml:space="preserve"> </w:t>
            </w:r>
            <w:r w:rsidRPr="009E6224">
              <w:rPr>
                <w:rStyle w:val="Gvdemetni21"/>
                <w:rFonts w:asciiTheme="minorHAnsi" w:hAnsiTheme="minorHAnsi"/>
                <w:b/>
                <w:sz w:val="20"/>
                <w:szCs w:val="20"/>
              </w:rPr>
              <w:t>15</w:t>
            </w:r>
            <w:r w:rsidRPr="001C4C75">
              <w:rPr>
                <w:rStyle w:val="Gvdemetni21"/>
                <w:rFonts w:asciiTheme="minorHAnsi" w:hAnsiTheme="minorHAnsi"/>
                <w:sz w:val="20"/>
                <w:szCs w:val="20"/>
              </w:rPr>
              <w:t xml:space="preserve"> </w:t>
            </w:r>
            <w:r w:rsidRPr="001C4C75">
              <w:rPr>
                <w:rStyle w:val="Gvdemetni2Kaln"/>
                <w:rFonts w:asciiTheme="minorHAnsi" w:hAnsiTheme="minorHAnsi"/>
                <w:sz w:val="20"/>
                <w:szCs w:val="20"/>
              </w:rPr>
              <w:t>Gün (Sonradan değerlendirilmek üzere verilen dilekçelerde)</w:t>
            </w:r>
          </w:p>
        </w:tc>
      </w:tr>
      <w:tr w:rsidR="001C4C75" w:rsidRPr="00680A2E" w:rsidTr="001C4C75">
        <w:trPr>
          <w:trHeight w:val="2501"/>
        </w:trPr>
        <w:tc>
          <w:tcPr>
            <w:tcW w:w="849" w:type="dxa"/>
            <w:tcBorders>
              <w:top w:val="single" w:sz="4" w:space="0" w:color="auto"/>
              <w:left w:val="single" w:sz="4" w:space="0" w:color="auto"/>
              <w:bottom w:val="single" w:sz="4" w:space="0" w:color="auto"/>
            </w:tcBorders>
            <w:shd w:val="clear" w:color="auto" w:fill="FFFFFF"/>
            <w:vAlign w:val="center"/>
          </w:tcPr>
          <w:p w:rsidR="001C4C75" w:rsidRPr="001C4C75" w:rsidRDefault="009E724C" w:rsidP="00860EC2">
            <w:pPr>
              <w:pStyle w:val="Gvdemetni20"/>
              <w:shd w:val="clear" w:color="auto" w:fill="auto"/>
              <w:spacing w:line="276" w:lineRule="auto"/>
              <w:jc w:val="center"/>
              <w:rPr>
                <w:rFonts w:asciiTheme="minorHAnsi" w:hAnsiTheme="minorHAnsi"/>
                <w:b/>
                <w:sz w:val="20"/>
                <w:szCs w:val="20"/>
              </w:rPr>
            </w:pPr>
            <w:r>
              <w:rPr>
                <w:rFonts w:asciiTheme="minorHAnsi" w:hAnsiTheme="minorHAnsi"/>
                <w:b/>
                <w:sz w:val="20"/>
                <w:szCs w:val="20"/>
              </w:rPr>
              <w:lastRenderedPageBreak/>
              <w:t>16</w:t>
            </w:r>
            <w:bookmarkStart w:id="1" w:name="_GoBack"/>
            <w:bookmarkEnd w:id="1"/>
          </w:p>
        </w:tc>
        <w:tc>
          <w:tcPr>
            <w:tcW w:w="2271" w:type="dxa"/>
            <w:tcBorders>
              <w:top w:val="single" w:sz="4" w:space="0" w:color="auto"/>
              <w:left w:val="single" w:sz="4" w:space="0" w:color="auto"/>
              <w:bottom w:val="single" w:sz="4" w:space="0" w:color="auto"/>
            </w:tcBorders>
            <w:shd w:val="clear" w:color="auto" w:fill="FFFFFF"/>
            <w:vAlign w:val="center"/>
          </w:tcPr>
          <w:p w:rsidR="001C4C75" w:rsidRPr="001C4C75" w:rsidRDefault="00E75490" w:rsidP="001C4C75">
            <w:pPr>
              <w:pStyle w:val="Gvdemetni20"/>
              <w:shd w:val="clear" w:color="auto" w:fill="auto"/>
              <w:spacing w:line="276" w:lineRule="auto"/>
              <w:jc w:val="center"/>
              <w:rPr>
                <w:rStyle w:val="Gvdemetni21"/>
                <w:rFonts w:asciiTheme="minorHAnsi" w:hAnsiTheme="minorHAnsi"/>
                <w:b/>
                <w:sz w:val="20"/>
                <w:szCs w:val="20"/>
              </w:rPr>
            </w:pPr>
            <w:r>
              <w:rPr>
                <w:rStyle w:val="Gvdemetni21"/>
                <w:rFonts w:asciiTheme="minorHAnsi" w:hAnsiTheme="minorHAnsi"/>
                <w:b/>
                <w:sz w:val="20"/>
                <w:szCs w:val="20"/>
              </w:rPr>
              <w:t>KRONİK HASTALIK YARDIMI</w:t>
            </w:r>
          </w:p>
        </w:tc>
        <w:tc>
          <w:tcPr>
            <w:tcW w:w="6945" w:type="dxa"/>
            <w:tcBorders>
              <w:top w:val="single" w:sz="4" w:space="0" w:color="auto"/>
              <w:left w:val="single" w:sz="4" w:space="0" w:color="auto"/>
              <w:bottom w:val="single" w:sz="4" w:space="0" w:color="auto"/>
            </w:tcBorders>
            <w:shd w:val="clear" w:color="auto" w:fill="FFFFFF"/>
            <w:vAlign w:val="center"/>
          </w:tcPr>
          <w:p w:rsidR="00040BE9" w:rsidRPr="00680A2E" w:rsidRDefault="00040BE9" w:rsidP="00040BE9">
            <w:pPr>
              <w:pStyle w:val="Gvdemetni20"/>
              <w:numPr>
                <w:ilvl w:val="0"/>
                <w:numId w:val="17"/>
              </w:numPr>
              <w:shd w:val="clear" w:color="auto" w:fill="auto"/>
              <w:tabs>
                <w:tab w:val="left" w:pos="25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 xml:space="preserve">SYDV Başvuru Kayıt Formu (İlk defa başvuru yapılıyorsa </w:t>
            </w:r>
            <w:r w:rsidRPr="00680A2E">
              <w:rPr>
                <w:rStyle w:val="Gvdemetni212ptKaln"/>
                <w:rFonts w:asciiTheme="minorHAnsi" w:hAnsiTheme="minorHAnsi"/>
                <w:b w:val="0"/>
                <w:sz w:val="20"/>
                <w:szCs w:val="20"/>
              </w:rPr>
              <w:t>)</w:t>
            </w:r>
          </w:p>
          <w:p w:rsidR="00040BE9" w:rsidRPr="00680A2E" w:rsidRDefault="00040BE9" w:rsidP="00040BE9">
            <w:pPr>
              <w:pStyle w:val="Gvdemetni20"/>
              <w:numPr>
                <w:ilvl w:val="0"/>
                <w:numId w:val="17"/>
              </w:numPr>
              <w:shd w:val="clear" w:color="auto" w:fill="auto"/>
              <w:tabs>
                <w:tab w:val="left" w:pos="25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Başvuru Dilekçesi (Vakıf tarafından doldurulacak)</w:t>
            </w:r>
          </w:p>
          <w:p w:rsidR="00040BE9" w:rsidRPr="00680A2E" w:rsidRDefault="00040BE9" w:rsidP="00040BE9">
            <w:pPr>
              <w:pStyle w:val="Gvdemetni20"/>
              <w:numPr>
                <w:ilvl w:val="0"/>
                <w:numId w:val="17"/>
              </w:numPr>
              <w:shd w:val="clear" w:color="auto" w:fill="auto"/>
              <w:tabs>
                <w:tab w:val="left" w:pos="250"/>
              </w:tabs>
              <w:spacing w:line="276" w:lineRule="auto"/>
              <w:rPr>
                <w:rFonts w:asciiTheme="minorHAnsi" w:hAnsiTheme="minorHAnsi"/>
                <w:sz w:val="20"/>
                <w:szCs w:val="20"/>
              </w:rPr>
            </w:pPr>
            <w:r w:rsidRPr="00680A2E">
              <w:rPr>
                <w:rStyle w:val="Gvdemetni213ptKaln0"/>
                <w:rFonts w:asciiTheme="minorHAnsi" w:hAnsiTheme="minorHAnsi"/>
                <w:b w:val="0"/>
                <w:sz w:val="20"/>
                <w:szCs w:val="20"/>
              </w:rPr>
              <w:t>Nüfus Cüzdanı Önlü Arkalı Fotokopisi (ilk defa başvuru yapılıyorsa)</w:t>
            </w:r>
          </w:p>
          <w:p w:rsidR="00040BE9" w:rsidRPr="00680A2E" w:rsidRDefault="00040BE9" w:rsidP="00040BE9">
            <w:pPr>
              <w:pStyle w:val="Gvdemetni20"/>
              <w:numPr>
                <w:ilvl w:val="0"/>
                <w:numId w:val="17"/>
              </w:numPr>
              <w:shd w:val="clear" w:color="auto" w:fill="auto"/>
              <w:tabs>
                <w:tab w:val="left" w:pos="269"/>
              </w:tabs>
              <w:spacing w:line="276" w:lineRule="auto"/>
              <w:rPr>
                <w:rFonts w:asciiTheme="minorHAnsi" w:hAnsiTheme="minorHAnsi"/>
                <w:sz w:val="20"/>
                <w:szCs w:val="20"/>
              </w:rPr>
            </w:pPr>
            <w:r w:rsidRPr="00680A2E">
              <w:rPr>
                <w:rStyle w:val="Gvdemetni213ptKaln0"/>
                <w:rFonts w:asciiTheme="minorHAnsi" w:hAnsiTheme="minorHAnsi"/>
                <w:b w:val="0"/>
                <w:sz w:val="20"/>
                <w:szCs w:val="20"/>
              </w:rPr>
              <w:t>Sosyal İnceleme Formu</w:t>
            </w:r>
          </w:p>
          <w:p w:rsidR="00040BE9" w:rsidRPr="00040BE9" w:rsidRDefault="00040BE9" w:rsidP="00040BE9">
            <w:pPr>
              <w:pStyle w:val="Gvdemetni20"/>
              <w:numPr>
                <w:ilvl w:val="0"/>
                <w:numId w:val="17"/>
              </w:numPr>
              <w:shd w:val="clear" w:color="auto" w:fill="auto"/>
              <w:tabs>
                <w:tab w:val="left" w:pos="254"/>
              </w:tabs>
              <w:spacing w:line="276" w:lineRule="auto"/>
              <w:rPr>
                <w:rFonts w:asciiTheme="minorHAnsi" w:hAnsiTheme="minorHAnsi"/>
                <w:color w:val="FF0000"/>
                <w:sz w:val="20"/>
                <w:szCs w:val="20"/>
              </w:rPr>
            </w:pPr>
            <w:r w:rsidRPr="00040BE9">
              <w:rPr>
                <w:rStyle w:val="Gvdemetni213ptKaln0"/>
                <w:rFonts w:asciiTheme="minorHAnsi" w:hAnsiTheme="minorHAnsi"/>
                <w:b w:val="0"/>
                <w:color w:val="FF0000"/>
                <w:sz w:val="20"/>
                <w:szCs w:val="20"/>
              </w:rPr>
              <w:t>Hane Ziyaret Bilgileri (ilk defa başvuru yapılıyorsa)</w:t>
            </w:r>
          </w:p>
          <w:p w:rsidR="001C4C75" w:rsidRPr="001C4C75" w:rsidRDefault="00040BE9" w:rsidP="00040BE9">
            <w:pPr>
              <w:pStyle w:val="Gvdemetni20"/>
              <w:shd w:val="clear" w:color="auto" w:fill="auto"/>
              <w:spacing w:line="276" w:lineRule="auto"/>
              <w:rPr>
                <w:rStyle w:val="Gvdemetni21"/>
                <w:rFonts w:asciiTheme="minorHAnsi" w:hAnsiTheme="minorHAnsi"/>
                <w:b/>
                <w:sz w:val="20"/>
                <w:szCs w:val="20"/>
              </w:rPr>
            </w:pPr>
            <w:r w:rsidRPr="00040BE9">
              <w:rPr>
                <w:rStyle w:val="Gvdemetni213ptKaln0"/>
                <w:rFonts w:asciiTheme="minorHAnsi" w:hAnsiTheme="minorHAnsi"/>
                <w:b w:val="0"/>
                <w:color w:val="FF0000"/>
                <w:sz w:val="20"/>
                <w:szCs w:val="20"/>
              </w:rPr>
              <w:t xml:space="preserve">Bu yardım programı Tüberküloz (VEREM) ve SSPE (Kızamık Mikrobunun yol açtığı hastalık) kapsamında ki kronik hastalıklara ilişkin Başvuru Sahibi, öncelikle askerin eşi, evli değil ise annesi olmalıdır. Başvuru sahibinin ve eşinin Aktif sosyal güvencenin SSK, </w:t>
            </w:r>
            <w:proofErr w:type="spellStart"/>
            <w:r w:rsidRPr="00040BE9">
              <w:rPr>
                <w:rStyle w:val="Gvdemetni213ptKaln0"/>
                <w:rFonts w:asciiTheme="minorHAnsi" w:hAnsiTheme="minorHAnsi"/>
                <w:b w:val="0"/>
                <w:color w:val="FF0000"/>
                <w:sz w:val="20"/>
                <w:szCs w:val="20"/>
              </w:rPr>
              <w:t>Bağkur</w:t>
            </w:r>
            <w:proofErr w:type="spellEnd"/>
            <w:r w:rsidRPr="00040BE9">
              <w:rPr>
                <w:rStyle w:val="Gvdemetni213ptKaln0"/>
                <w:rFonts w:asciiTheme="minorHAnsi" w:hAnsiTheme="minorHAnsi"/>
                <w:b w:val="0"/>
                <w:color w:val="FF0000"/>
                <w:sz w:val="20"/>
                <w:szCs w:val="20"/>
              </w:rPr>
              <w:t xml:space="preserve"> olmaması gerekmektedir. Ödemeler 2 'şer aylık dönemlerle PTT Şubelerince yapılmaktadır.</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1C4C75" w:rsidRPr="001C4C75" w:rsidRDefault="00040BE9" w:rsidP="001C4C75">
            <w:pPr>
              <w:pStyle w:val="Gvdemetni20"/>
              <w:shd w:val="clear" w:color="auto" w:fill="auto"/>
              <w:spacing w:line="276" w:lineRule="auto"/>
              <w:jc w:val="center"/>
              <w:rPr>
                <w:rStyle w:val="Gvdemetni213ptKaln"/>
                <w:rFonts w:asciiTheme="minorHAnsi" w:hAnsiTheme="minorHAnsi"/>
                <w:sz w:val="20"/>
                <w:szCs w:val="20"/>
              </w:rPr>
            </w:pPr>
            <w:r w:rsidRPr="001C4C75">
              <w:rPr>
                <w:rStyle w:val="Gvdemetni213ptKaln"/>
                <w:rFonts w:asciiTheme="minorHAnsi" w:hAnsiTheme="minorHAnsi"/>
                <w:sz w:val="20"/>
                <w:szCs w:val="20"/>
              </w:rPr>
              <w:t xml:space="preserve">30 </w:t>
            </w:r>
            <w:r w:rsidRPr="001C4C75">
              <w:rPr>
                <w:rStyle w:val="Gvdemetni2Kaln"/>
                <w:rFonts w:asciiTheme="minorHAnsi" w:hAnsiTheme="minorHAnsi"/>
                <w:sz w:val="20"/>
                <w:szCs w:val="20"/>
              </w:rPr>
              <w:t>Gün (İlk Defa Başvuruluyorsa</w:t>
            </w:r>
            <w:r w:rsidRPr="009E6224">
              <w:rPr>
                <w:rStyle w:val="Gvdemetni2Kaln"/>
                <w:rFonts w:asciiTheme="minorHAnsi" w:hAnsiTheme="minorHAnsi"/>
                <w:sz w:val="20"/>
                <w:szCs w:val="20"/>
              </w:rPr>
              <w:t>)</w:t>
            </w:r>
            <w:r w:rsidRPr="009E6224">
              <w:rPr>
                <w:rStyle w:val="Gvdemetni2Kaln"/>
                <w:rFonts w:asciiTheme="minorHAnsi" w:hAnsiTheme="minorHAnsi"/>
                <w:b w:val="0"/>
                <w:sz w:val="20"/>
                <w:szCs w:val="20"/>
              </w:rPr>
              <w:t xml:space="preserve"> </w:t>
            </w:r>
            <w:r w:rsidRPr="009E6224">
              <w:rPr>
                <w:rStyle w:val="Gvdemetni21"/>
                <w:rFonts w:asciiTheme="minorHAnsi" w:hAnsiTheme="minorHAnsi"/>
                <w:b/>
                <w:sz w:val="20"/>
                <w:szCs w:val="20"/>
              </w:rPr>
              <w:t>15</w:t>
            </w:r>
            <w:r w:rsidRPr="001C4C75">
              <w:rPr>
                <w:rStyle w:val="Gvdemetni21"/>
                <w:rFonts w:asciiTheme="minorHAnsi" w:hAnsiTheme="minorHAnsi"/>
                <w:sz w:val="20"/>
                <w:szCs w:val="20"/>
              </w:rPr>
              <w:t xml:space="preserve"> </w:t>
            </w:r>
            <w:r w:rsidRPr="001C4C75">
              <w:rPr>
                <w:rStyle w:val="Gvdemetni2Kaln"/>
                <w:rFonts w:asciiTheme="minorHAnsi" w:hAnsiTheme="minorHAnsi"/>
                <w:sz w:val="20"/>
                <w:szCs w:val="20"/>
              </w:rPr>
              <w:t>Gün (Sonradan değerlendirilmek üzere verilen dilekçelerde)</w:t>
            </w:r>
          </w:p>
        </w:tc>
      </w:tr>
    </w:tbl>
    <w:p w:rsidR="007C5F0B" w:rsidRPr="00680A2E" w:rsidRDefault="000936B1" w:rsidP="00860EC2">
      <w:pPr>
        <w:pStyle w:val="Gvdemetni20"/>
        <w:shd w:val="clear" w:color="auto" w:fill="auto"/>
        <w:spacing w:line="276" w:lineRule="auto"/>
        <w:rPr>
          <w:rFonts w:asciiTheme="minorHAnsi" w:hAnsiTheme="minorHAnsi"/>
          <w:sz w:val="20"/>
          <w:szCs w:val="20"/>
        </w:rPr>
      </w:pPr>
      <w:proofErr w:type="gramStart"/>
      <w:r w:rsidRPr="001C4C75">
        <w:rPr>
          <w:rFonts w:asciiTheme="minorHAnsi" w:hAnsiTheme="minorHAnsi"/>
          <w:b/>
          <w:sz w:val="20"/>
          <w:szCs w:val="20"/>
        </w:rPr>
        <w:t>NOT:</w:t>
      </w:r>
      <w:r w:rsidRPr="00680A2E">
        <w:rPr>
          <w:rFonts w:asciiTheme="minorHAnsi" w:hAnsiTheme="minorHAnsi"/>
          <w:sz w:val="20"/>
          <w:szCs w:val="20"/>
        </w:rPr>
        <w:t xml:space="preserve"> Yukarıda belirtilen hizmetlerden faydalanılmak üzere başvurulması için 3294 sayılı Sosyal Yardımlaşma ve Dayanışmayı Teşvik Kanununun ilgili hükümleri gereğince başvuru sahiplerinin ve eşlerinin herhangi bir sosyal güvenlik kuruluşuna tabi olmama şartı aranmaktadır Ancak Sosyal güvenlik kapsamındaki muhtaç vatandaşlara yapılacak sosyal yardımların usul ve esasları 27.11.2012 tarih ve 21631 sayılı yazı ile vakıflara duyurulmuş olup; </w:t>
      </w:r>
      <w:r w:rsidR="00583E09">
        <w:rPr>
          <w:rFonts w:asciiTheme="minorHAnsi" w:hAnsiTheme="minorHAnsi"/>
          <w:sz w:val="20"/>
          <w:szCs w:val="20"/>
        </w:rPr>
        <w:t xml:space="preserve">Hane İçerisinde Kişi Başına Düşen Gelir </w:t>
      </w:r>
      <w:r w:rsidRPr="00680A2E">
        <w:rPr>
          <w:rFonts w:asciiTheme="minorHAnsi" w:hAnsiTheme="minorHAnsi"/>
          <w:sz w:val="20"/>
          <w:szCs w:val="20"/>
        </w:rPr>
        <w:t>Geçerli ASGARİ ÜCRETİN 1/3</w:t>
      </w:r>
      <w:r w:rsidR="00583E09">
        <w:rPr>
          <w:rFonts w:asciiTheme="minorHAnsi" w:hAnsiTheme="minorHAnsi"/>
          <w:sz w:val="20"/>
          <w:szCs w:val="20"/>
        </w:rPr>
        <w:t>’nden</w:t>
      </w:r>
      <w:r w:rsidRPr="00680A2E">
        <w:rPr>
          <w:rFonts w:asciiTheme="minorHAnsi" w:hAnsiTheme="minorHAnsi"/>
          <w:sz w:val="20"/>
          <w:szCs w:val="20"/>
        </w:rPr>
        <w:t xml:space="preserve"> fazla olmaması gerekmektedir</w:t>
      </w:r>
      <w:r w:rsidR="00583E09">
        <w:rPr>
          <w:rFonts w:asciiTheme="minorHAnsi" w:hAnsiTheme="minorHAnsi"/>
          <w:sz w:val="20"/>
          <w:szCs w:val="20"/>
        </w:rPr>
        <w:t xml:space="preserve">. </w:t>
      </w:r>
      <w:proofErr w:type="gramEnd"/>
      <w:r w:rsidRPr="00680A2E">
        <w:rPr>
          <w:rFonts w:asciiTheme="minorHAnsi" w:hAnsiTheme="minorHAnsi"/>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GridTableLight"/>
        <w:tblW w:w="0" w:type="auto"/>
        <w:jc w:val="center"/>
        <w:tblLayout w:type="fixed"/>
        <w:tblLook w:val="04A0" w:firstRow="1" w:lastRow="0" w:firstColumn="1" w:lastColumn="0" w:noHBand="0" w:noVBand="1"/>
      </w:tblPr>
      <w:tblGrid>
        <w:gridCol w:w="2568"/>
        <w:gridCol w:w="3163"/>
        <w:gridCol w:w="2870"/>
        <w:gridCol w:w="2798"/>
      </w:tblGrid>
      <w:tr w:rsidR="007C5F0B" w:rsidRPr="00680A2E" w:rsidTr="000E1D82">
        <w:trPr>
          <w:trHeight w:val="499"/>
          <w:jc w:val="center"/>
        </w:trPr>
        <w:tc>
          <w:tcPr>
            <w:tcW w:w="5731" w:type="dxa"/>
            <w:gridSpan w:val="2"/>
            <w:shd w:val="pct12" w:color="auto" w:fill="auto"/>
            <w:vAlign w:val="center"/>
          </w:tcPr>
          <w:p w:rsidR="007C5F0B" w:rsidRPr="00680A2E" w:rsidRDefault="000936B1" w:rsidP="000E1D82">
            <w:pPr>
              <w:pStyle w:val="Gvdemetni20"/>
              <w:shd w:val="clear" w:color="auto" w:fill="auto"/>
              <w:spacing w:line="276" w:lineRule="auto"/>
              <w:jc w:val="center"/>
              <w:rPr>
                <w:rFonts w:asciiTheme="minorHAnsi" w:hAnsiTheme="minorHAnsi"/>
                <w:sz w:val="20"/>
                <w:szCs w:val="20"/>
              </w:rPr>
            </w:pPr>
            <w:r w:rsidRPr="00680A2E">
              <w:rPr>
                <w:rStyle w:val="Gvdemetni295ptKaln"/>
                <w:rFonts w:asciiTheme="minorHAnsi" w:hAnsiTheme="minorHAnsi"/>
                <w:sz w:val="20"/>
                <w:szCs w:val="20"/>
              </w:rPr>
              <w:t>İLK MÜRACAAT YERİ</w:t>
            </w:r>
          </w:p>
        </w:tc>
        <w:tc>
          <w:tcPr>
            <w:tcW w:w="5668" w:type="dxa"/>
            <w:gridSpan w:val="2"/>
            <w:shd w:val="pct12" w:color="auto" w:fill="auto"/>
            <w:vAlign w:val="center"/>
          </w:tcPr>
          <w:p w:rsidR="007C5F0B" w:rsidRPr="00680A2E" w:rsidRDefault="000936B1" w:rsidP="000E1D82">
            <w:pPr>
              <w:pStyle w:val="Gvdemetni20"/>
              <w:shd w:val="clear" w:color="auto" w:fill="auto"/>
              <w:spacing w:line="276" w:lineRule="auto"/>
              <w:jc w:val="center"/>
              <w:rPr>
                <w:rFonts w:asciiTheme="minorHAnsi" w:hAnsiTheme="minorHAnsi"/>
                <w:sz w:val="20"/>
                <w:szCs w:val="20"/>
              </w:rPr>
            </w:pPr>
            <w:r w:rsidRPr="00680A2E">
              <w:rPr>
                <w:rStyle w:val="Gvdemetni295ptKaln"/>
                <w:rFonts w:asciiTheme="minorHAnsi" w:hAnsiTheme="minorHAnsi"/>
                <w:sz w:val="20"/>
                <w:szCs w:val="20"/>
              </w:rPr>
              <w:t>İKİNCİ MÜRACAAT YERİ</w:t>
            </w:r>
          </w:p>
        </w:tc>
      </w:tr>
      <w:tr w:rsidR="007C5F0B" w:rsidRPr="00680A2E" w:rsidTr="000E1D82">
        <w:trPr>
          <w:trHeight w:val="322"/>
          <w:jc w:val="center"/>
        </w:trPr>
        <w:tc>
          <w:tcPr>
            <w:tcW w:w="256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İsim:</w:t>
            </w:r>
          </w:p>
        </w:tc>
        <w:tc>
          <w:tcPr>
            <w:tcW w:w="3163" w:type="dxa"/>
            <w:vAlign w:val="center"/>
          </w:tcPr>
          <w:p w:rsidR="007C5F0B" w:rsidRPr="00680A2E" w:rsidRDefault="005538F2" w:rsidP="009E6224">
            <w:pPr>
              <w:pStyle w:val="Gvdemetni20"/>
              <w:shd w:val="clear" w:color="auto" w:fill="auto"/>
              <w:spacing w:line="276" w:lineRule="auto"/>
              <w:rPr>
                <w:rFonts w:asciiTheme="minorHAnsi" w:hAnsiTheme="minorHAnsi"/>
                <w:sz w:val="20"/>
                <w:szCs w:val="20"/>
              </w:rPr>
            </w:pPr>
            <w:proofErr w:type="spellStart"/>
            <w:r>
              <w:rPr>
                <w:rStyle w:val="Gvdemetni295ptKaln"/>
                <w:rFonts w:asciiTheme="minorHAnsi" w:hAnsiTheme="minorHAnsi"/>
                <w:sz w:val="20"/>
                <w:szCs w:val="20"/>
              </w:rPr>
              <w:t>Telat</w:t>
            </w:r>
            <w:proofErr w:type="spellEnd"/>
            <w:r>
              <w:rPr>
                <w:rStyle w:val="Gvdemetni295ptKaln"/>
                <w:rFonts w:asciiTheme="minorHAnsi" w:hAnsiTheme="minorHAnsi"/>
                <w:sz w:val="20"/>
                <w:szCs w:val="20"/>
              </w:rPr>
              <w:t xml:space="preserve"> AK</w:t>
            </w:r>
          </w:p>
        </w:tc>
        <w:tc>
          <w:tcPr>
            <w:tcW w:w="2870"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İsim:</w:t>
            </w:r>
          </w:p>
        </w:tc>
        <w:tc>
          <w:tcPr>
            <w:tcW w:w="2798" w:type="dxa"/>
            <w:vAlign w:val="center"/>
          </w:tcPr>
          <w:p w:rsidR="007C5F0B" w:rsidRPr="00680A2E" w:rsidRDefault="005538F2" w:rsidP="009E6224">
            <w:pPr>
              <w:pStyle w:val="Gvdemetni20"/>
              <w:shd w:val="clear" w:color="auto" w:fill="auto"/>
              <w:spacing w:line="276" w:lineRule="auto"/>
              <w:rPr>
                <w:rFonts w:asciiTheme="minorHAnsi" w:hAnsiTheme="minorHAnsi"/>
                <w:sz w:val="20"/>
                <w:szCs w:val="20"/>
              </w:rPr>
            </w:pPr>
            <w:proofErr w:type="spellStart"/>
            <w:r>
              <w:rPr>
                <w:rStyle w:val="Gvdemetni295ptKaln"/>
                <w:rFonts w:asciiTheme="minorHAnsi" w:hAnsiTheme="minorHAnsi"/>
                <w:sz w:val="20"/>
                <w:szCs w:val="20"/>
              </w:rPr>
              <w:t>Dr.Emre</w:t>
            </w:r>
            <w:proofErr w:type="spellEnd"/>
            <w:r>
              <w:rPr>
                <w:rStyle w:val="Gvdemetni295ptKaln"/>
                <w:rFonts w:asciiTheme="minorHAnsi" w:hAnsiTheme="minorHAnsi"/>
                <w:sz w:val="20"/>
                <w:szCs w:val="20"/>
              </w:rPr>
              <w:t xml:space="preserve"> NEBİOĞLU</w:t>
            </w:r>
          </w:p>
        </w:tc>
      </w:tr>
      <w:tr w:rsidR="007C5F0B" w:rsidRPr="00680A2E" w:rsidTr="000E1D82">
        <w:trPr>
          <w:trHeight w:val="437"/>
          <w:jc w:val="center"/>
        </w:trPr>
        <w:tc>
          <w:tcPr>
            <w:tcW w:w="256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Unvan:</w:t>
            </w:r>
          </w:p>
        </w:tc>
        <w:tc>
          <w:tcPr>
            <w:tcW w:w="3163"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Vakıf Müdürü</w:t>
            </w:r>
          </w:p>
        </w:tc>
        <w:tc>
          <w:tcPr>
            <w:tcW w:w="2870"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Unvan:</w:t>
            </w:r>
          </w:p>
        </w:tc>
        <w:tc>
          <w:tcPr>
            <w:tcW w:w="279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Kaymakam</w:t>
            </w:r>
          </w:p>
        </w:tc>
      </w:tr>
      <w:tr w:rsidR="007C5F0B" w:rsidRPr="00680A2E" w:rsidTr="000E1D82">
        <w:trPr>
          <w:trHeight w:val="490"/>
          <w:jc w:val="center"/>
        </w:trPr>
        <w:tc>
          <w:tcPr>
            <w:tcW w:w="256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Adres:</w:t>
            </w:r>
          </w:p>
        </w:tc>
        <w:tc>
          <w:tcPr>
            <w:tcW w:w="3163" w:type="dxa"/>
            <w:vAlign w:val="center"/>
          </w:tcPr>
          <w:p w:rsidR="007C5F0B" w:rsidRPr="00680A2E" w:rsidRDefault="000936B1" w:rsidP="005538F2">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 xml:space="preserve">Hükümet Konağı, Giriş Kat </w:t>
            </w:r>
            <w:r w:rsidR="005538F2">
              <w:rPr>
                <w:rStyle w:val="Gvdemetni295ptKaln"/>
                <w:rFonts w:asciiTheme="minorHAnsi" w:hAnsiTheme="minorHAnsi"/>
                <w:sz w:val="20"/>
                <w:szCs w:val="20"/>
              </w:rPr>
              <w:t>Kocaali</w:t>
            </w:r>
          </w:p>
        </w:tc>
        <w:tc>
          <w:tcPr>
            <w:tcW w:w="2870"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Adres:</w:t>
            </w:r>
          </w:p>
        </w:tc>
        <w:tc>
          <w:tcPr>
            <w:tcW w:w="2798" w:type="dxa"/>
            <w:vAlign w:val="center"/>
          </w:tcPr>
          <w:p w:rsidR="007C5F0B" w:rsidRPr="00680A2E" w:rsidRDefault="005538F2" w:rsidP="009E6224">
            <w:pPr>
              <w:pStyle w:val="Gvdemetni20"/>
              <w:shd w:val="clear" w:color="auto" w:fill="auto"/>
              <w:spacing w:line="276" w:lineRule="auto"/>
              <w:rPr>
                <w:rFonts w:asciiTheme="minorHAnsi" w:hAnsiTheme="minorHAnsi"/>
                <w:sz w:val="20"/>
                <w:szCs w:val="20"/>
              </w:rPr>
            </w:pPr>
            <w:r>
              <w:rPr>
                <w:rStyle w:val="Gvdemetni295ptKaln"/>
                <w:rFonts w:asciiTheme="minorHAnsi" w:hAnsiTheme="minorHAnsi"/>
                <w:sz w:val="20"/>
                <w:szCs w:val="20"/>
              </w:rPr>
              <w:t>Hükümet Konağı, KOCAALİ</w:t>
            </w:r>
          </w:p>
        </w:tc>
      </w:tr>
      <w:tr w:rsidR="007C5F0B" w:rsidRPr="00680A2E" w:rsidTr="000E1D82">
        <w:trPr>
          <w:trHeight w:val="250"/>
          <w:jc w:val="center"/>
        </w:trPr>
        <w:tc>
          <w:tcPr>
            <w:tcW w:w="256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Telefon:</w:t>
            </w:r>
          </w:p>
        </w:tc>
        <w:tc>
          <w:tcPr>
            <w:tcW w:w="3163" w:type="dxa"/>
            <w:vAlign w:val="center"/>
          </w:tcPr>
          <w:p w:rsidR="007C5F0B" w:rsidRPr="00680A2E" w:rsidRDefault="005538F2" w:rsidP="009E6224">
            <w:pPr>
              <w:pStyle w:val="Gvdemetni20"/>
              <w:shd w:val="clear" w:color="auto" w:fill="auto"/>
              <w:spacing w:line="276" w:lineRule="auto"/>
              <w:rPr>
                <w:rFonts w:asciiTheme="minorHAnsi" w:hAnsiTheme="minorHAnsi"/>
                <w:sz w:val="20"/>
                <w:szCs w:val="20"/>
              </w:rPr>
            </w:pPr>
            <w:proofErr w:type="gramStart"/>
            <w:r>
              <w:rPr>
                <w:rStyle w:val="Gvdemetni295ptKaln"/>
                <w:rFonts w:asciiTheme="minorHAnsi" w:hAnsiTheme="minorHAnsi"/>
                <w:sz w:val="20"/>
                <w:szCs w:val="20"/>
              </w:rPr>
              <w:t>02648124111</w:t>
            </w:r>
            <w:proofErr w:type="gramEnd"/>
          </w:p>
        </w:tc>
        <w:tc>
          <w:tcPr>
            <w:tcW w:w="2870"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Telefon:</w:t>
            </w:r>
          </w:p>
        </w:tc>
        <w:tc>
          <w:tcPr>
            <w:tcW w:w="2798" w:type="dxa"/>
            <w:vAlign w:val="center"/>
          </w:tcPr>
          <w:p w:rsidR="007C5F0B" w:rsidRPr="00680A2E" w:rsidRDefault="000936B1" w:rsidP="005538F2">
            <w:pPr>
              <w:pStyle w:val="Gvdemetni20"/>
              <w:shd w:val="clear" w:color="auto" w:fill="auto"/>
              <w:spacing w:line="276" w:lineRule="auto"/>
              <w:rPr>
                <w:rFonts w:asciiTheme="minorHAnsi" w:hAnsiTheme="minorHAnsi"/>
                <w:sz w:val="20"/>
                <w:szCs w:val="20"/>
              </w:rPr>
            </w:pPr>
            <w:proofErr w:type="gramStart"/>
            <w:r w:rsidRPr="00680A2E">
              <w:rPr>
                <w:rStyle w:val="Gvdemetni295ptKaln"/>
                <w:rFonts w:asciiTheme="minorHAnsi" w:hAnsiTheme="minorHAnsi"/>
                <w:sz w:val="20"/>
                <w:szCs w:val="20"/>
              </w:rPr>
              <w:t>0</w:t>
            </w:r>
            <w:r w:rsidR="005538F2">
              <w:rPr>
                <w:rStyle w:val="Gvdemetni295ptKaln"/>
                <w:rFonts w:asciiTheme="minorHAnsi" w:hAnsiTheme="minorHAnsi"/>
                <w:sz w:val="20"/>
                <w:szCs w:val="20"/>
              </w:rPr>
              <w:t>2648121160</w:t>
            </w:r>
            <w:proofErr w:type="gramEnd"/>
          </w:p>
        </w:tc>
      </w:tr>
      <w:tr w:rsidR="007C5F0B" w:rsidRPr="00680A2E" w:rsidTr="000E1D82">
        <w:trPr>
          <w:trHeight w:val="245"/>
          <w:jc w:val="center"/>
        </w:trPr>
        <w:tc>
          <w:tcPr>
            <w:tcW w:w="256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Faks:</w:t>
            </w:r>
          </w:p>
        </w:tc>
        <w:tc>
          <w:tcPr>
            <w:tcW w:w="3163" w:type="dxa"/>
            <w:vAlign w:val="center"/>
          </w:tcPr>
          <w:p w:rsidR="007C5F0B" w:rsidRPr="00680A2E" w:rsidRDefault="005538F2" w:rsidP="009E6224">
            <w:pPr>
              <w:pStyle w:val="Gvdemetni20"/>
              <w:shd w:val="clear" w:color="auto" w:fill="auto"/>
              <w:spacing w:line="276" w:lineRule="auto"/>
              <w:rPr>
                <w:rFonts w:asciiTheme="minorHAnsi" w:hAnsiTheme="minorHAnsi"/>
                <w:sz w:val="20"/>
                <w:szCs w:val="20"/>
              </w:rPr>
            </w:pPr>
            <w:proofErr w:type="gramStart"/>
            <w:r>
              <w:rPr>
                <w:rStyle w:val="Gvdemetni295ptKaln"/>
                <w:rFonts w:asciiTheme="minorHAnsi" w:hAnsiTheme="minorHAnsi"/>
                <w:sz w:val="20"/>
                <w:szCs w:val="20"/>
              </w:rPr>
              <w:t>02648124111</w:t>
            </w:r>
            <w:proofErr w:type="gramEnd"/>
          </w:p>
        </w:tc>
        <w:tc>
          <w:tcPr>
            <w:tcW w:w="2870"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r w:rsidRPr="00680A2E">
              <w:rPr>
                <w:rStyle w:val="Gvdemetni295ptKaln"/>
                <w:rFonts w:asciiTheme="minorHAnsi" w:hAnsiTheme="minorHAnsi"/>
                <w:sz w:val="20"/>
                <w:szCs w:val="20"/>
              </w:rPr>
              <w:t>Faks:</w:t>
            </w:r>
          </w:p>
        </w:tc>
        <w:tc>
          <w:tcPr>
            <w:tcW w:w="2798" w:type="dxa"/>
            <w:vAlign w:val="center"/>
          </w:tcPr>
          <w:p w:rsidR="007C5F0B" w:rsidRPr="00680A2E" w:rsidRDefault="005538F2" w:rsidP="009E6224">
            <w:pPr>
              <w:spacing w:line="276" w:lineRule="auto"/>
              <w:rPr>
                <w:rFonts w:asciiTheme="minorHAnsi" w:hAnsiTheme="minorHAnsi"/>
                <w:sz w:val="20"/>
                <w:szCs w:val="20"/>
              </w:rPr>
            </w:pPr>
            <w:proofErr w:type="gramStart"/>
            <w:r>
              <w:rPr>
                <w:rStyle w:val="Gvdemetni295ptKaln"/>
                <w:rFonts w:asciiTheme="minorHAnsi" w:eastAsia="Arial Unicode MS" w:hAnsiTheme="minorHAnsi"/>
                <w:sz w:val="20"/>
                <w:szCs w:val="20"/>
              </w:rPr>
              <w:t>02648124020</w:t>
            </w:r>
            <w:proofErr w:type="gramEnd"/>
          </w:p>
        </w:tc>
      </w:tr>
      <w:tr w:rsidR="007C5F0B" w:rsidRPr="00680A2E" w:rsidTr="000E1D82">
        <w:trPr>
          <w:trHeight w:val="499"/>
          <w:jc w:val="center"/>
        </w:trPr>
        <w:tc>
          <w:tcPr>
            <w:tcW w:w="2568"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proofErr w:type="gramStart"/>
            <w:r w:rsidRPr="00680A2E">
              <w:rPr>
                <w:rStyle w:val="Gvdemetni295ptKaln"/>
                <w:rFonts w:asciiTheme="minorHAnsi" w:hAnsiTheme="minorHAnsi"/>
                <w:sz w:val="20"/>
                <w:szCs w:val="20"/>
              </w:rPr>
              <w:t>e</w:t>
            </w:r>
            <w:proofErr w:type="gramEnd"/>
            <w:r w:rsidRPr="00680A2E">
              <w:rPr>
                <w:rStyle w:val="Gvdemetni295ptKaln"/>
                <w:rFonts w:asciiTheme="minorHAnsi" w:hAnsiTheme="minorHAnsi"/>
                <w:sz w:val="20"/>
                <w:szCs w:val="20"/>
              </w:rPr>
              <w:t>-Posta:</w:t>
            </w:r>
          </w:p>
        </w:tc>
        <w:tc>
          <w:tcPr>
            <w:tcW w:w="3163" w:type="dxa"/>
            <w:vAlign w:val="center"/>
          </w:tcPr>
          <w:p w:rsidR="007C5F0B" w:rsidRPr="00680A2E" w:rsidRDefault="005538F2" w:rsidP="009E6224">
            <w:pPr>
              <w:pStyle w:val="Gvdemetni20"/>
              <w:shd w:val="clear" w:color="auto" w:fill="auto"/>
              <w:spacing w:line="276" w:lineRule="auto"/>
              <w:rPr>
                <w:rFonts w:asciiTheme="minorHAnsi" w:hAnsiTheme="minorHAnsi"/>
                <w:sz w:val="20"/>
                <w:szCs w:val="20"/>
              </w:rPr>
            </w:pPr>
            <w:r w:rsidRPr="005538F2">
              <w:rPr>
                <w:rFonts w:asciiTheme="minorHAnsi" w:hAnsiTheme="minorHAnsi"/>
                <w:sz w:val="20"/>
                <w:szCs w:val="20"/>
                <w:lang w:val="en-US" w:eastAsia="en-US" w:bidi="en-US"/>
              </w:rPr>
              <w:t>sakarya.kocaali</w:t>
            </w:r>
            <w:r>
              <w:rPr>
                <w:rFonts w:asciiTheme="minorHAnsi" w:hAnsiTheme="minorHAnsi"/>
                <w:sz w:val="20"/>
                <w:szCs w:val="20"/>
                <w:lang w:val="en-US" w:eastAsia="en-US" w:bidi="en-US"/>
              </w:rPr>
              <w:t>@sydv.org.tr</w:t>
            </w:r>
          </w:p>
        </w:tc>
        <w:tc>
          <w:tcPr>
            <w:tcW w:w="2870" w:type="dxa"/>
            <w:vAlign w:val="center"/>
          </w:tcPr>
          <w:p w:rsidR="007C5F0B" w:rsidRPr="00680A2E" w:rsidRDefault="000936B1" w:rsidP="009E6224">
            <w:pPr>
              <w:pStyle w:val="Gvdemetni20"/>
              <w:shd w:val="clear" w:color="auto" w:fill="auto"/>
              <w:spacing w:line="276" w:lineRule="auto"/>
              <w:rPr>
                <w:rFonts w:asciiTheme="minorHAnsi" w:hAnsiTheme="minorHAnsi"/>
                <w:sz w:val="20"/>
                <w:szCs w:val="20"/>
              </w:rPr>
            </w:pPr>
            <w:proofErr w:type="gramStart"/>
            <w:r w:rsidRPr="00680A2E">
              <w:rPr>
                <w:rStyle w:val="Gvdemetni295ptKaln"/>
                <w:rFonts w:asciiTheme="minorHAnsi" w:hAnsiTheme="minorHAnsi"/>
                <w:sz w:val="20"/>
                <w:szCs w:val="20"/>
              </w:rPr>
              <w:t>e</w:t>
            </w:r>
            <w:proofErr w:type="gramEnd"/>
            <w:r w:rsidRPr="00680A2E">
              <w:rPr>
                <w:rStyle w:val="Gvdemetni295ptKaln"/>
                <w:rFonts w:asciiTheme="minorHAnsi" w:hAnsiTheme="minorHAnsi"/>
                <w:sz w:val="20"/>
                <w:szCs w:val="20"/>
              </w:rPr>
              <w:t>-Posta:</w:t>
            </w:r>
          </w:p>
        </w:tc>
        <w:tc>
          <w:tcPr>
            <w:tcW w:w="2798" w:type="dxa"/>
            <w:vAlign w:val="center"/>
          </w:tcPr>
          <w:p w:rsidR="007C5F0B" w:rsidRPr="00680A2E" w:rsidRDefault="007C5F0B" w:rsidP="009E6224">
            <w:pPr>
              <w:spacing w:line="276" w:lineRule="auto"/>
              <w:rPr>
                <w:rFonts w:asciiTheme="minorHAnsi" w:hAnsiTheme="minorHAnsi"/>
                <w:sz w:val="20"/>
                <w:szCs w:val="20"/>
              </w:rPr>
            </w:pPr>
          </w:p>
        </w:tc>
      </w:tr>
    </w:tbl>
    <w:p w:rsidR="007C5F0B" w:rsidRPr="00860EC2" w:rsidRDefault="007C5F0B" w:rsidP="00860EC2">
      <w:pPr>
        <w:spacing w:line="276" w:lineRule="auto"/>
        <w:rPr>
          <w:rFonts w:ascii="Verdana" w:hAnsi="Verdana"/>
        </w:rPr>
      </w:pPr>
    </w:p>
    <w:sectPr w:rsidR="007C5F0B" w:rsidRPr="00860EC2" w:rsidSect="00F62162">
      <w:pgSz w:w="16839" w:h="23814" w:code="8"/>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14" w:rsidRDefault="001F0F14">
      <w:r>
        <w:separator/>
      </w:r>
    </w:p>
  </w:endnote>
  <w:endnote w:type="continuationSeparator" w:id="0">
    <w:p w:rsidR="001F0F14" w:rsidRDefault="001F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14" w:rsidRDefault="001F0F14"/>
  </w:footnote>
  <w:footnote w:type="continuationSeparator" w:id="0">
    <w:p w:rsidR="001F0F14" w:rsidRDefault="001F0F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618"/>
    <w:multiLevelType w:val="multilevel"/>
    <w:tmpl w:val="33A49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4624D"/>
    <w:multiLevelType w:val="multilevel"/>
    <w:tmpl w:val="CB0893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A5AE3"/>
    <w:multiLevelType w:val="multilevel"/>
    <w:tmpl w:val="05C82C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114D6"/>
    <w:multiLevelType w:val="multilevel"/>
    <w:tmpl w:val="5BD446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D64B47"/>
    <w:multiLevelType w:val="multilevel"/>
    <w:tmpl w:val="5B042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F5469"/>
    <w:multiLevelType w:val="multilevel"/>
    <w:tmpl w:val="B6C8B32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93CF7"/>
    <w:multiLevelType w:val="multilevel"/>
    <w:tmpl w:val="06E493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D4AA1"/>
    <w:multiLevelType w:val="multilevel"/>
    <w:tmpl w:val="90DE13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6768A"/>
    <w:multiLevelType w:val="multilevel"/>
    <w:tmpl w:val="C0A29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224EA4"/>
    <w:multiLevelType w:val="multilevel"/>
    <w:tmpl w:val="326241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8D48FA"/>
    <w:multiLevelType w:val="multilevel"/>
    <w:tmpl w:val="05C82C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B73278"/>
    <w:multiLevelType w:val="multilevel"/>
    <w:tmpl w:val="E084C9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8B04AB"/>
    <w:multiLevelType w:val="multilevel"/>
    <w:tmpl w:val="C9E28F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162AFC"/>
    <w:multiLevelType w:val="multilevel"/>
    <w:tmpl w:val="447477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7254AA"/>
    <w:multiLevelType w:val="multilevel"/>
    <w:tmpl w:val="77FA34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032EB"/>
    <w:multiLevelType w:val="multilevel"/>
    <w:tmpl w:val="3A1A7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356DB2"/>
    <w:multiLevelType w:val="multilevel"/>
    <w:tmpl w:val="3F724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5"/>
  </w:num>
  <w:num w:numId="4">
    <w:abstractNumId w:val="11"/>
  </w:num>
  <w:num w:numId="5">
    <w:abstractNumId w:val="6"/>
  </w:num>
  <w:num w:numId="6">
    <w:abstractNumId w:val="16"/>
  </w:num>
  <w:num w:numId="7">
    <w:abstractNumId w:val="9"/>
  </w:num>
  <w:num w:numId="8">
    <w:abstractNumId w:val="1"/>
  </w:num>
  <w:num w:numId="9">
    <w:abstractNumId w:val="4"/>
  </w:num>
  <w:num w:numId="10">
    <w:abstractNumId w:val="8"/>
  </w:num>
  <w:num w:numId="11">
    <w:abstractNumId w:val="14"/>
  </w:num>
  <w:num w:numId="12">
    <w:abstractNumId w:val="7"/>
  </w:num>
  <w:num w:numId="13">
    <w:abstractNumId w:val="15"/>
  </w:num>
  <w:num w:numId="14">
    <w:abstractNumId w:val="2"/>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C5F0B"/>
    <w:rsid w:val="00040BE9"/>
    <w:rsid w:val="00045C25"/>
    <w:rsid w:val="000936B1"/>
    <w:rsid w:val="000E1D82"/>
    <w:rsid w:val="001C4C75"/>
    <w:rsid w:val="001F0F14"/>
    <w:rsid w:val="005538F2"/>
    <w:rsid w:val="00583E09"/>
    <w:rsid w:val="00680A2E"/>
    <w:rsid w:val="00685DE1"/>
    <w:rsid w:val="007C5F0B"/>
    <w:rsid w:val="00860EC2"/>
    <w:rsid w:val="00881EEE"/>
    <w:rsid w:val="009E6224"/>
    <w:rsid w:val="009E724C"/>
    <w:rsid w:val="00E75490"/>
    <w:rsid w:val="00EF6BFA"/>
    <w:rsid w:val="00F62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pacing w:val="-10"/>
      <w:sz w:val="46"/>
      <w:szCs w:val="46"/>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pacing w:val="-20"/>
      <w:sz w:val="62"/>
      <w:szCs w:val="6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7ptKaln">
    <w:name w:val="Gövde metni (2) + 17 pt;Kalın"/>
    <w:basedOn w:val="Gvdemetni2"/>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13ptKaln">
    <w:name w:val="Gövde metni (2) + 13 pt;Kalın"/>
    <w:basedOn w:val="Gvdemetni2"/>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12ptKaln">
    <w:name w:val="Gövde metni (2) + 12 pt;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3ptKaln0">
    <w:name w:val="Gövde metni (2) + 13 pt;Kalın"/>
    <w:basedOn w:val="Gvdemetni2"/>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paragraph" w:customStyle="1" w:styleId="Gvdemetni30">
    <w:name w:val="Gövde metni (3)"/>
    <w:basedOn w:val="Normal"/>
    <w:link w:val="Gvdemetni3"/>
    <w:pPr>
      <w:shd w:val="clear" w:color="auto" w:fill="FFFFFF"/>
      <w:spacing w:line="504" w:lineRule="exact"/>
      <w:jc w:val="center"/>
    </w:pPr>
    <w:rPr>
      <w:rFonts w:ascii="Times New Roman" w:eastAsia="Times New Roman" w:hAnsi="Times New Roman" w:cs="Times New Roman"/>
      <w:b/>
      <w:bCs/>
      <w:spacing w:val="-10"/>
      <w:sz w:val="46"/>
      <w:szCs w:val="46"/>
    </w:rPr>
  </w:style>
  <w:style w:type="paragraph" w:customStyle="1" w:styleId="Balk10">
    <w:name w:val="Başlık #1"/>
    <w:basedOn w:val="Normal"/>
    <w:link w:val="Balk1"/>
    <w:pPr>
      <w:shd w:val="clear" w:color="auto" w:fill="FFFFFF"/>
      <w:spacing w:line="0" w:lineRule="atLeast"/>
      <w:jc w:val="center"/>
      <w:outlineLvl w:val="0"/>
    </w:pPr>
    <w:rPr>
      <w:rFonts w:ascii="Times New Roman" w:eastAsia="Times New Roman" w:hAnsi="Times New Roman" w:cs="Times New Roman"/>
      <w:b/>
      <w:bCs/>
      <w:spacing w:val="-20"/>
      <w:sz w:val="62"/>
      <w:szCs w:val="62"/>
    </w:rPr>
  </w:style>
  <w:style w:type="paragraph" w:customStyle="1" w:styleId="Gvdemetni20">
    <w:name w:val="Gövde metni (2)"/>
    <w:basedOn w:val="Normal"/>
    <w:link w:val="Gvdemetni2"/>
    <w:pPr>
      <w:shd w:val="clear" w:color="auto" w:fill="FFFFFF"/>
      <w:spacing w:line="283" w:lineRule="exact"/>
    </w:pPr>
    <w:rPr>
      <w:rFonts w:ascii="Times New Roman" w:eastAsia="Times New Roman" w:hAnsi="Times New Roman" w:cs="Times New Roman"/>
      <w:sz w:val="22"/>
      <w:szCs w:val="22"/>
    </w:rPr>
  </w:style>
  <w:style w:type="table" w:customStyle="1" w:styleId="GridTableLight">
    <w:name w:val="Grid Table Light"/>
    <w:basedOn w:val="NormalTablo"/>
    <w:uiPriority w:val="40"/>
    <w:rsid w:val="009E622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1632</Words>
  <Characters>9307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50x70 FOLYO</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50x70 FOLYO</dc:title>
  <dc:subject/>
  <dc:creator>kadir</dc:creator>
  <cp:keywords/>
  <cp:lastModifiedBy>Windows Kullanıcısı</cp:lastModifiedBy>
  <cp:revision>10</cp:revision>
  <cp:lastPrinted>2019-07-19T11:34:00Z</cp:lastPrinted>
  <dcterms:created xsi:type="dcterms:W3CDTF">2019-06-07T15:33:00Z</dcterms:created>
  <dcterms:modified xsi:type="dcterms:W3CDTF">2019-07-19T11:39:00Z</dcterms:modified>
</cp:coreProperties>
</file>